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77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4D1667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>Критерии и показатели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4D1667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26AA">
        <w:rPr>
          <w:rFonts w:ascii="Times New Roman" w:hAnsi="Times New Roman" w:cs="Times New Roman"/>
          <w:sz w:val="24"/>
          <w:szCs w:val="24"/>
        </w:rPr>
        <w:t xml:space="preserve"> (заведующий библиотекой, отделом, сектором, при наличии в штате сектора не менее 3-х должностей, включая заведующего)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библиотекарь)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ФИО___</w:t>
      </w:r>
      <w:r w:rsidR="00487F87">
        <w:rPr>
          <w:rFonts w:ascii="Times New Roman" w:hAnsi="Times New Roman" w:cs="Times New Roman"/>
          <w:sz w:val="24"/>
          <w:szCs w:val="24"/>
        </w:rPr>
        <w:t>Рыжкова</w:t>
      </w:r>
      <w:proofErr w:type="spellEnd"/>
      <w:proofErr w:type="gramStart"/>
      <w:r w:rsidR="00487F87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487F87">
        <w:rPr>
          <w:rFonts w:ascii="Times New Roman" w:hAnsi="Times New Roman" w:cs="Times New Roman"/>
          <w:sz w:val="24"/>
          <w:szCs w:val="24"/>
        </w:rPr>
        <w:t>, М.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 </w:t>
      </w:r>
    </w:p>
    <w:p w:rsidR="00674377" w:rsidRDefault="00487F8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</w:t>
      </w:r>
      <w:r w:rsidR="00674377">
        <w:rPr>
          <w:rFonts w:ascii="Times New Roman" w:hAnsi="Times New Roman" w:cs="Times New Roman"/>
          <w:sz w:val="24"/>
          <w:szCs w:val="24"/>
        </w:rPr>
        <w:t>одразделение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7F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 - библиографический отдел</w:t>
      </w:r>
      <w:r w:rsidRPr="00CA6F2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период_</w:t>
      </w:r>
      <w:r w:rsidR="00487F87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>_</w:t>
      </w:r>
      <w:r w:rsidR="00487F87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     </w:t>
      </w:r>
    </w:p>
    <w:p w:rsidR="00674377" w:rsidRPr="008426AA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83" w:type="pct"/>
        <w:tblInd w:w="-34" w:type="dxa"/>
        <w:tblLayout w:type="fixed"/>
        <w:tblLook w:val="0600"/>
      </w:tblPr>
      <w:tblGrid>
        <w:gridCol w:w="701"/>
        <w:gridCol w:w="33"/>
        <w:gridCol w:w="2910"/>
        <w:gridCol w:w="42"/>
        <w:gridCol w:w="1278"/>
        <w:gridCol w:w="33"/>
        <w:gridCol w:w="2237"/>
        <w:gridCol w:w="33"/>
        <w:gridCol w:w="956"/>
        <w:gridCol w:w="33"/>
        <w:gridCol w:w="4542"/>
        <w:gridCol w:w="33"/>
        <w:gridCol w:w="2167"/>
        <w:gridCol w:w="33"/>
      </w:tblGrid>
      <w:tr w:rsidR="0078624A" w:rsidRPr="00786630" w:rsidTr="0030551D">
        <w:trPr>
          <w:gridAfter w:val="1"/>
          <w:wAfter w:w="11" w:type="pct"/>
          <w:trHeight w:val="1049"/>
        </w:trPr>
        <w:tc>
          <w:tcPr>
            <w:tcW w:w="233" w:type="pct"/>
          </w:tcPr>
          <w:p w:rsidR="0078624A" w:rsidRPr="00984993" w:rsidRDefault="0078624A" w:rsidP="00CF400F">
            <w:pPr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98499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979" w:type="pct"/>
            <w:gridSpan w:val="2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439" w:type="pct"/>
            <w:gridSpan w:val="2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755" w:type="pct"/>
            <w:gridSpan w:val="2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329" w:type="pct"/>
            <w:gridSpan w:val="2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522" w:type="pct"/>
            <w:gridSpan w:val="2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732" w:type="pct"/>
            <w:gridSpan w:val="2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78624A" w:rsidRPr="00786630" w:rsidTr="0030551D">
        <w:trPr>
          <w:gridAfter w:val="1"/>
          <w:wAfter w:w="11" w:type="pct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9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439" w:type="pct"/>
            <w:gridSpan w:val="2"/>
          </w:tcPr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5" w:type="pct"/>
            <w:gridSpan w:val="2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7E74CB" w:rsidRDefault="007E74CB" w:rsidP="007E74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194CAE">
              <w:rPr>
                <w:rFonts w:ascii="Times New Roman" w:hAnsi="Times New Roman" w:cs="Times New Roman"/>
              </w:rPr>
              <w:t>% и более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gridSpan w:val="2"/>
          </w:tcPr>
          <w:p w:rsidR="0078624A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E74CB" w:rsidRPr="00786630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2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30551D">
        <w:trPr>
          <w:gridAfter w:val="1"/>
          <w:wAfter w:w="11" w:type="pct"/>
        </w:trPr>
        <w:tc>
          <w:tcPr>
            <w:tcW w:w="233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9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0989">
              <w:rPr>
                <w:rFonts w:ascii="Times New Roman" w:hAnsi="Times New Roman" w:cs="Times New Roman"/>
              </w:rPr>
              <w:t>(в процентах к плановым показателям</w:t>
            </w:r>
            <w:r>
              <w:rPr>
                <w:rFonts w:ascii="Times New Roman" w:hAnsi="Times New Roman" w:cs="Times New Roman"/>
              </w:rPr>
              <w:t xml:space="preserve"> за месяц</w:t>
            </w:r>
            <w:r w:rsidRPr="00D709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9" w:type="pct"/>
            <w:gridSpan w:val="2"/>
          </w:tcPr>
          <w:p w:rsidR="0078624A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5" w:type="pct"/>
            <w:gridSpan w:val="2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 и более;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– 40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8624A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енее 3</w:t>
            </w:r>
            <w:r w:rsidRPr="00194CAE">
              <w:rPr>
                <w:rFonts w:ascii="Times New Roman" w:hAnsi="Times New Roman" w:cs="Times New Roman"/>
              </w:rPr>
              <w:t>0 %</w:t>
            </w:r>
          </w:p>
        </w:tc>
        <w:tc>
          <w:tcPr>
            <w:tcW w:w="329" w:type="pct"/>
            <w:gridSpan w:val="2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78624A" w:rsidRPr="00786630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30551D">
        <w:trPr>
          <w:gridAfter w:val="1"/>
          <w:wAfter w:w="11" w:type="pct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9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плана работы подразделения  за отчетный период</w:t>
            </w:r>
            <w:r>
              <w:rPr>
                <w:rFonts w:ascii="Times New Roman" w:hAnsi="Times New Roman" w:cs="Times New Roman"/>
              </w:rPr>
              <w:t>, в т.ч. мероприятий, внесенных в сводный план ЦБС</w:t>
            </w:r>
            <w:r w:rsidRPr="007866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" w:type="pct"/>
            <w:gridSpan w:val="2"/>
          </w:tcPr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5" w:type="pct"/>
            <w:gridSpan w:val="2"/>
          </w:tcPr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100% выполнение  плана с высоким качеством;</w:t>
            </w:r>
          </w:p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80-90%  выполнение плана с высоким качеством;</w:t>
            </w:r>
          </w:p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80-100% выполнения плана с удовлетворительным качеством;</w:t>
            </w:r>
          </w:p>
          <w:p w:rsidR="0078624A" w:rsidRPr="00786630" w:rsidRDefault="00E93507" w:rsidP="00E93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93507">
              <w:rPr>
                <w:rFonts w:ascii="Times New Roman" w:hAnsi="Times New Roman" w:cs="Times New Roman"/>
              </w:rPr>
              <w:t>ыполнение плана ниже 80%, выпол</w:t>
            </w:r>
            <w:r>
              <w:rPr>
                <w:rFonts w:ascii="Times New Roman" w:hAnsi="Times New Roman" w:cs="Times New Roman"/>
              </w:rPr>
              <w:t xml:space="preserve">нение плана с </w:t>
            </w:r>
            <w:r>
              <w:rPr>
                <w:rFonts w:ascii="Times New Roman" w:hAnsi="Times New Roman" w:cs="Times New Roman"/>
              </w:rPr>
              <w:lastRenderedPageBreak/>
              <w:t>низким качеством</w:t>
            </w:r>
          </w:p>
        </w:tc>
        <w:tc>
          <w:tcPr>
            <w:tcW w:w="329" w:type="pct"/>
            <w:gridSpan w:val="2"/>
          </w:tcPr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4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3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78624A" w:rsidRPr="00786630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30551D">
        <w:trPr>
          <w:gridAfter w:val="1"/>
          <w:wAfter w:w="11" w:type="pct"/>
          <w:trHeight w:val="2743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79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Разработка и управление программами и проектами</w:t>
            </w:r>
            <w:r>
              <w:rPr>
                <w:rFonts w:ascii="Times New Roman" w:hAnsi="Times New Roman" w:cs="Times New Roman"/>
              </w:rPr>
              <w:t xml:space="preserve">, направленными </w:t>
            </w:r>
            <w:r w:rsidRPr="00460CAD">
              <w:rPr>
                <w:rFonts w:ascii="Times New Roman" w:hAnsi="Times New Roman" w:cs="Times New Roman"/>
              </w:rPr>
              <w:t>на развитие отдельных библиотек  и библиотечной системы в целом</w:t>
            </w:r>
          </w:p>
        </w:tc>
        <w:tc>
          <w:tcPr>
            <w:tcW w:w="439" w:type="pct"/>
            <w:gridSpan w:val="2"/>
          </w:tcPr>
          <w:p w:rsidR="0078624A" w:rsidRPr="00786630" w:rsidRDefault="0078624A" w:rsidP="00CF400F">
            <w:pPr>
              <w:ind w:firstLin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pct"/>
            <w:gridSpan w:val="2"/>
          </w:tcPr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Оформление нового проекта, программы;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-Успешная реализация в полном объеме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-Анализ, обобщение опыта по итогам реализации проекта, программы;</w:t>
            </w:r>
          </w:p>
          <w:p w:rsidR="0078624A" w:rsidRPr="00786630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Этап разработки нового проекта, программы</w:t>
            </w:r>
          </w:p>
        </w:tc>
        <w:tc>
          <w:tcPr>
            <w:tcW w:w="329" w:type="pct"/>
            <w:gridSpan w:val="2"/>
          </w:tcPr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30551D">
        <w:trPr>
          <w:gridAfter w:val="1"/>
          <w:wAfter w:w="11" w:type="pct"/>
          <w:trHeight w:val="2306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9" w:type="pct"/>
            <w:gridSpan w:val="2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 xml:space="preserve">Качественная подготовка организационной документации отдела, сектора и соблюдение сроков предоставления документов отчетности </w:t>
            </w:r>
          </w:p>
        </w:tc>
        <w:tc>
          <w:tcPr>
            <w:tcW w:w="439" w:type="pct"/>
            <w:gridSpan w:val="2"/>
          </w:tcPr>
          <w:p w:rsidR="0078624A" w:rsidRPr="00674377" w:rsidRDefault="0078624A" w:rsidP="00CF400F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pct"/>
            <w:gridSpan w:val="2"/>
          </w:tcPr>
          <w:p w:rsidR="00CF36D9" w:rsidRPr="00EF7E19" w:rsidRDefault="00EF7E19" w:rsidP="00CF36D9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документы, в том числе отчетные, ведутся и представляются своевременно и качественно;</w:t>
            </w:r>
          </w:p>
          <w:p w:rsidR="00CF36D9" w:rsidRPr="00EF7E19" w:rsidRDefault="00EF7E19" w:rsidP="00CF36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документация ведется и представляется нерегулярно;</w:t>
            </w:r>
          </w:p>
          <w:p w:rsidR="0078624A" w:rsidRPr="007061AC" w:rsidRDefault="00EF7E19" w:rsidP="00CF36D9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низкий уровень состояния документации подразделения, нарушение сроков предоставления отчетности</w:t>
            </w:r>
          </w:p>
        </w:tc>
        <w:tc>
          <w:tcPr>
            <w:tcW w:w="329" w:type="pct"/>
            <w:gridSpan w:val="2"/>
          </w:tcPr>
          <w:p w:rsidR="0078624A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522" w:type="pct"/>
            <w:gridSpan w:val="2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0E1B" w:rsidRPr="00786630" w:rsidTr="0030551D">
        <w:trPr>
          <w:gridAfter w:val="1"/>
          <w:wAfter w:w="11" w:type="pct"/>
          <w:trHeight w:val="945"/>
        </w:trPr>
        <w:tc>
          <w:tcPr>
            <w:tcW w:w="233" w:type="pct"/>
          </w:tcPr>
          <w:p w:rsidR="00910E1B" w:rsidRPr="007061AC" w:rsidRDefault="00910E1B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9" w:type="pct"/>
            <w:gridSpan w:val="2"/>
          </w:tcPr>
          <w:p w:rsidR="00910E1B" w:rsidRPr="00273A92" w:rsidRDefault="00910E1B" w:rsidP="00F91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A92">
              <w:rPr>
                <w:rFonts w:ascii="Times New Roman" w:hAnsi="Times New Roman" w:cs="Times New Roman"/>
                <w:sz w:val="24"/>
                <w:szCs w:val="24"/>
              </w:rPr>
              <w:t xml:space="preserve">Доля абонентов ИРИ от общего количества читателей </w:t>
            </w:r>
          </w:p>
        </w:tc>
        <w:tc>
          <w:tcPr>
            <w:tcW w:w="439" w:type="pct"/>
            <w:gridSpan w:val="2"/>
          </w:tcPr>
          <w:p w:rsidR="00910E1B" w:rsidRPr="000B25A8" w:rsidRDefault="00910E1B" w:rsidP="001D18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A8">
              <w:rPr>
                <w:rFonts w:ascii="Times New Roman" w:hAnsi="Times New Roman" w:cs="Times New Roman"/>
                <w:sz w:val="20"/>
                <w:szCs w:val="20"/>
              </w:rPr>
              <w:t>0,4 %</w:t>
            </w:r>
          </w:p>
        </w:tc>
        <w:tc>
          <w:tcPr>
            <w:tcW w:w="755" w:type="pct"/>
            <w:gridSpan w:val="2"/>
          </w:tcPr>
          <w:p w:rsidR="00910E1B" w:rsidRPr="00194CAE" w:rsidRDefault="00910E1B" w:rsidP="001D18F4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и более</w:t>
            </w:r>
          </w:p>
          <w:p w:rsidR="00910E1B" w:rsidRPr="00194CAE" w:rsidRDefault="00910E1B" w:rsidP="001D18F4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</w:t>
            </w:r>
          </w:p>
          <w:p w:rsidR="00910E1B" w:rsidRPr="00194CAE" w:rsidRDefault="00910E1B" w:rsidP="001D18F4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29" w:type="pct"/>
            <w:gridSpan w:val="2"/>
          </w:tcPr>
          <w:p w:rsidR="00910E1B" w:rsidRPr="00194CAE" w:rsidRDefault="00910E1B" w:rsidP="001D18F4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910E1B" w:rsidRPr="00194CAE" w:rsidRDefault="00910E1B" w:rsidP="001D18F4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910E1B" w:rsidRPr="00194CAE" w:rsidRDefault="00910E1B" w:rsidP="001D18F4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2" w:type="pct"/>
            <w:gridSpan w:val="2"/>
          </w:tcPr>
          <w:p w:rsidR="00910E1B" w:rsidRPr="00273A92" w:rsidRDefault="00910E1B" w:rsidP="001D1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910E1B" w:rsidRPr="00273A92" w:rsidRDefault="00910E1B" w:rsidP="001D1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24A" w:rsidRPr="00786630" w:rsidTr="0030551D">
        <w:trPr>
          <w:gridAfter w:val="1"/>
          <w:wAfter w:w="11" w:type="pct"/>
          <w:trHeight w:val="974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9" w:type="pct"/>
            <w:gridSpan w:val="2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439" w:type="pct"/>
            <w:gridSpan w:val="2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pct"/>
            <w:gridSpan w:val="2"/>
          </w:tcPr>
          <w:p w:rsidR="00CF36D9" w:rsidRPr="00EF7E19" w:rsidRDefault="00CF36D9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не нарушается;</w:t>
            </w:r>
          </w:p>
          <w:p w:rsidR="00CF36D9" w:rsidRPr="00EF7E19" w:rsidRDefault="00CF36D9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нарушается однократно;</w:t>
            </w:r>
          </w:p>
          <w:p w:rsidR="0078624A" w:rsidRPr="00EF7E19" w:rsidRDefault="00CF36D9" w:rsidP="00CF36D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 xml:space="preserve">нарушается неоднократно  </w:t>
            </w:r>
          </w:p>
        </w:tc>
        <w:tc>
          <w:tcPr>
            <w:tcW w:w="329" w:type="pct"/>
            <w:gridSpan w:val="2"/>
          </w:tcPr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5</w:t>
            </w:r>
          </w:p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</w:p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0</w:t>
            </w:r>
          </w:p>
          <w:p w:rsidR="0078624A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522" w:type="pct"/>
            <w:gridSpan w:val="2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30551D">
        <w:trPr>
          <w:gridAfter w:val="1"/>
          <w:wAfter w:w="11" w:type="pct"/>
          <w:trHeight w:val="898"/>
        </w:trPr>
        <w:tc>
          <w:tcPr>
            <w:tcW w:w="233" w:type="pct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9" w:type="pct"/>
            <w:gridSpan w:val="2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439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pct"/>
            <w:gridSpan w:val="2"/>
          </w:tcPr>
          <w:p w:rsidR="00376B1E" w:rsidRPr="00EF7E19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взысканий и замечаний не имеется;</w:t>
            </w:r>
          </w:p>
          <w:p w:rsidR="00376B1E" w:rsidRPr="00EF7E19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имеется однократное  замечание и взыскание со стороны администрации учреждения;</w:t>
            </w:r>
          </w:p>
          <w:p w:rsidR="0078624A" w:rsidRPr="00EF7E19" w:rsidRDefault="00376B1E" w:rsidP="00376B1E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учреждения.</w:t>
            </w:r>
          </w:p>
        </w:tc>
        <w:tc>
          <w:tcPr>
            <w:tcW w:w="329" w:type="pct"/>
            <w:gridSpan w:val="2"/>
          </w:tcPr>
          <w:p w:rsidR="0078624A" w:rsidRDefault="00376B1E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Pr="00786630" w:rsidRDefault="00376B1E" w:rsidP="00CF400F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522" w:type="pct"/>
            <w:gridSpan w:val="2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14D" w:rsidRPr="00786630" w:rsidTr="008F2486">
        <w:trPr>
          <w:trHeight w:val="2306"/>
        </w:trPr>
        <w:tc>
          <w:tcPr>
            <w:tcW w:w="244" w:type="pct"/>
            <w:gridSpan w:val="2"/>
          </w:tcPr>
          <w:p w:rsidR="00DF314D" w:rsidRPr="00194CAE" w:rsidRDefault="00DF314D" w:rsidP="00DF31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Pr="008B3EA0">
              <w:rPr>
                <w:rFonts w:ascii="Times New Roman" w:hAnsi="Times New Roman" w:cs="Times New Roman"/>
                <w:szCs w:val="24"/>
              </w:rPr>
              <w:t>*</w:t>
            </w:r>
          </w:p>
        </w:tc>
        <w:tc>
          <w:tcPr>
            <w:tcW w:w="982" w:type="pct"/>
            <w:gridSpan w:val="2"/>
          </w:tcPr>
          <w:p w:rsidR="00DF314D" w:rsidRDefault="00DF314D" w:rsidP="00DF314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Создание </w:t>
            </w:r>
            <w:r>
              <w:rPr>
                <w:rFonts w:ascii="Times New Roman" w:hAnsi="Times New Roman" w:cs="Times New Roman"/>
              </w:rPr>
              <w:t xml:space="preserve">актуальных форм </w:t>
            </w:r>
            <w:r w:rsidRPr="00194CAE">
              <w:rPr>
                <w:rFonts w:ascii="Times New Roman" w:hAnsi="Times New Roman" w:cs="Times New Roman"/>
              </w:rPr>
              <w:t>интеллектуальной собственности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DF314D" w:rsidRPr="002C4165" w:rsidRDefault="00DF314D" w:rsidP="00DF314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36" w:type="pct"/>
            <w:gridSpan w:val="2"/>
          </w:tcPr>
          <w:p w:rsidR="00DF314D" w:rsidRPr="00194CAE" w:rsidRDefault="00DF314D" w:rsidP="00DF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форм </w:t>
            </w:r>
          </w:p>
        </w:tc>
        <w:tc>
          <w:tcPr>
            <w:tcW w:w="755" w:type="pct"/>
            <w:gridSpan w:val="2"/>
          </w:tcPr>
          <w:p w:rsidR="00DF314D" w:rsidRDefault="00DF314D" w:rsidP="00DF314D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формы и более </w:t>
            </w:r>
          </w:p>
          <w:p w:rsidR="00DF314D" w:rsidRDefault="00DF314D" w:rsidP="00DF314D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форма </w:t>
            </w:r>
          </w:p>
          <w:p w:rsidR="00DF314D" w:rsidRDefault="00DF314D" w:rsidP="00DF314D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  <w:p w:rsidR="00DF314D" w:rsidRPr="00194CAE" w:rsidRDefault="00DF314D" w:rsidP="00DF3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gridSpan w:val="2"/>
          </w:tcPr>
          <w:p w:rsidR="00DF314D" w:rsidRPr="00F91860" w:rsidRDefault="00F91860" w:rsidP="00DF314D">
            <w:pPr>
              <w:jc w:val="both"/>
              <w:rPr>
                <w:rFonts w:ascii="Times New Roman" w:hAnsi="Times New Roman" w:cs="Times New Roman"/>
              </w:rPr>
            </w:pPr>
            <w:r w:rsidRPr="00F91860">
              <w:rPr>
                <w:rFonts w:ascii="Times New Roman" w:hAnsi="Times New Roman" w:cs="Times New Roman"/>
              </w:rPr>
              <w:t>5</w:t>
            </w:r>
          </w:p>
          <w:p w:rsidR="00F91860" w:rsidRPr="00F91860" w:rsidRDefault="00F91860" w:rsidP="00DF314D">
            <w:pPr>
              <w:jc w:val="both"/>
              <w:rPr>
                <w:rFonts w:ascii="Times New Roman" w:hAnsi="Times New Roman" w:cs="Times New Roman"/>
              </w:rPr>
            </w:pPr>
            <w:r w:rsidRPr="00F91860">
              <w:rPr>
                <w:rFonts w:ascii="Times New Roman" w:hAnsi="Times New Roman" w:cs="Times New Roman"/>
              </w:rPr>
              <w:t>4</w:t>
            </w:r>
          </w:p>
          <w:p w:rsidR="00F91860" w:rsidRPr="002C4165" w:rsidRDefault="00F91860" w:rsidP="00DF31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18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2" w:type="pct"/>
            <w:gridSpan w:val="2"/>
          </w:tcPr>
          <w:p w:rsidR="00DF314D" w:rsidRPr="00194CAE" w:rsidRDefault="00DF314D" w:rsidP="00DF3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2"/>
          </w:tcPr>
          <w:p w:rsidR="00DF314D" w:rsidRPr="00194CAE" w:rsidRDefault="00DF314D" w:rsidP="00DF31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10E1B" w:rsidRPr="00786630" w:rsidTr="00DF314D">
        <w:trPr>
          <w:trHeight w:val="1387"/>
        </w:trPr>
        <w:tc>
          <w:tcPr>
            <w:tcW w:w="233" w:type="pct"/>
          </w:tcPr>
          <w:p w:rsidR="00910E1B" w:rsidRPr="00786630" w:rsidRDefault="00910E1B" w:rsidP="00910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6255C" w:rsidRPr="008B3EA0">
              <w:rPr>
                <w:rFonts w:ascii="Times New Roman" w:hAnsi="Times New Roman" w:cs="Times New Roman"/>
                <w:szCs w:val="24"/>
              </w:rPr>
              <w:t>*</w:t>
            </w:r>
          </w:p>
        </w:tc>
        <w:tc>
          <w:tcPr>
            <w:tcW w:w="979" w:type="pct"/>
            <w:gridSpan w:val="2"/>
          </w:tcPr>
          <w:p w:rsidR="00C30D2D" w:rsidRPr="00294E65" w:rsidRDefault="00C30D2D" w:rsidP="00C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3EA0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C30D2D" w:rsidRPr="00082959" w:rsidRDefault="00C30D2D" w:rsidP="00C30D2D">
            <w:pPr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(в процентах к плановым показателям за </w:t>
            </w:r>
            <w:r>
              <w:rPr>
                <w:rFonts w:ascii="Times New Roman" w:hAnsi="Times New Roman" w:cs="Times New Roman"/>
              </w:rPr>
              <w:t>квартал</w:t>
            </w:r>
            <w:r w:rsidRPr="00082959">
              <w:rPr>
                <w:rFonts w:ascii="Times New Roman" w:hAnsi="Times New Roman" w:cs="Times New Roman"/>
              </w:rPr>
              <w:t>):</w:t>
            </w:r>
          </w:p>
          <w:p w:rsidR="00910E1B" w:rsidRPr="00294E65" w:rsidRDefault="00910E1B" w:rsidP="00910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E1B" w:rsidRPr="00194CAE" w:rsidRDefault="00910E1B" w:rsidP="00910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gridSpan w:val="2"/>
          </w:tcPr>
          <w:p w:rsidR="00910E1B" w:rsidRPr="00194CAE" w:rsidRDefault="00C30D2D" w:rsidP="00910E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755" w:type="pct"/>
            <w:gridSpan w:val="2"/>
          </w:tcPr>
          <w:p w:rsidR="00910E1B" w:rsidRDefault="00910E1B" w:rsidP="00910E1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F68A5">
              <w:rPr>
                <w:rFonts w:ascii="Times New Roman" w:hAnsi="Times New Roman" w:cs="Times New Roman"/>
                <w:color w:val="000000" w:themeColor="text1"/>
              </w:rPr>
              <w:t xml:space="preserve">2 %  </w:t>
            </w:r>
            <w:r w:rsidR="00C30D2D">
              <w:rPr>
                <w:rFonts w:ascii="Times New Roman" w:hAnsi="Times New Roman" w:cs="Times New Roman"/>
                <w:color w:val="000000" w:themeColor="text1"/>
              </w:rPr>
              <w:t>и более</w:t>
            </w:r>
          </w:p>
          <w:p w:rsidR="00910E1B" w:rsidRPr="00194CAE" w:rsidRDefault="00910E1B" w:rsidP="00910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gridSpan w:val="2"/>
          </w:tcPr>
          <w:p w:rsidR="00910E1B" w:rsidRPr="00194CAE" w:rsidRDefault="00910E1B" w:rsidP="00910E1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910E1B" w:rsidRPr="00194CAE" w:rsidRDefault="00DF314D" w:rsidP="00DF3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pct"/>
            <w:gridSpan w:val="2"/>
          </w:tcPr>
          <w:p w:rsidR="00910E1B" w:rsidRPr="00194CAE" w:rsidRDefault="00910E1B" w:rsidP="00910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gridSpan w:val="3"/>
          </w:tcPr>
          <w:p w:rsidR="00910E1B" w:rsidRPr="00294E65" w:rsidRDefault="00910E1B" w:rsidP="00910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E1B" w:rsidRPr="00194CAE" w:rsidRDefault="00910E1B" w:rsidP="00910E1B">
            <w:pPr>
              <w:rPr>
                <w:rFonts w:ascii="Times New Roman" w:hAnsi="Times New Roman" w:cs="Times New Roman"/>
              </w:rPr>
            </w:pPr>
          </w:p>
        </w:tc>
      </w:tr>
      <w:tr w:rsidR="0030551D" w:rsidRPr="00786630" w:rsidTr="00DF314D">
        <w:trPr>
          <w:trHeight w:val="2306"/>
        </w:trPr>
        <w:tc>
          <w:tcPr>
            <w:tcW w:w="233" w:type="pct"/>
          </w:tcPr>
          <w:p w:rsidR="0030551D" w:rsidRPr="00B57D99" w:rsidRDefault="0030551D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9" w:type="pct"/>
            <w:gridSpan w:val="2"/>
          </w:tcPr>
          <w:p w:rsidR="0030551D" w:rsidRPr="00171366" w:rsidRDefault="0030551D" w:rsidP="00CF400F">
            <w:pPr>
              <w:rPr>
                <w:rFonts w:ascii="Times New Roman" w:hAnsi="Times New Roman" w:cs="Times New Roman"/>
              </w:rPr>
            </w:pPr>
            <w:r w:rsidRPr="00171366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439" w:type="pct"/>
            <w:gridSpan w:val="2"/>
          </w:tcPr>
          <w:p w:rsidR="0030551D" w:rsidRPr="00B57D99" w:rsidRDefault="0030551D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pct"/>
            <w:gridSpan w:val="2"/>
          </w:tcPr>
          <w:p w:rsidR="0030551D" w:rsidRPr="00376B1E" w:rsidRDefault="0030551D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результативное использование 3-х и более форм повышения квалификации;</w:t>
            </w:r>
          </w:p>
          <w:p w:rsidR="0030551D" w:rsidRPr="00376B1E" w:rsidRDefault="0030551D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результативное 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2-х форм повышения квалификации</w:t>
            </w: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551D" w:rsidRPr="00376B1E" w:rsidRDefault="0030551D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результативное использование 1 формы повышения квалификации;</w:t>
            </w:r>
          </w:p>
          <w:p w:rsidR="0030551D" w:rsidRPr="00B57D99" w:rsidRDefault="0030551D" w:rsidP="00AD7E79">
            <w:pPr>
              <w:jc w:val="both"/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формы повышения квалификации не используются </w:t>
            </w:r>
          </w:p>
        </w:tc>
        <w:tc>
          <w:tcPr>
            <w:tcW w:w="329" w:type="pct"/>
            <w:gridSpan w:val="2"/>
          </w:tcPr>
          <w:p w:rsidR="0030551D" w:rsidRDefault="0030551D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30551D" w:rsidRDefault="0030551D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Default="0030551D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51D" w:rsidRPr="00B57D99" w:rsidRDefault="0030551D" w:rsidP="00AD7E79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22" w:type="pct"/>
            <w:gridSpan w:val="2"/>
          </w:tcPr>
          <w:p w:rsidR="0030551D" w:rsidRPr="00B57D99" w:rsidRDefault="0030551D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gridSpan w:val="3"/>
          </w:tcPr>
          <w:p w:rsidR="0030551D" w:rsidRPr="00B57D99" w:rsidRDefault="0030551D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51D" w:rsidRPr="00786630" w:rsidTr="00DF314D">
        <w:trPr>
          <w:trHeight w:val="832"/>
        </w:trPr>
        <w:tc>
          <w:tcPr>
            <w:tcW w:w="233" w:type="pct"/>
          </w:tcPr>
          <w:p w:rsidR="0030551D" w:rsidRPr="00786630" w:rsidRDefault="0030551D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9" w:type="pct"/>
            <w:gridSpan w:val="2"/>
          </w:tcPr>
          <w:p w:rsidR="0030551D" w:rsidRDefault="0030551D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Участие в коллегиальных формах управления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30551D" w:rsidRPr="00786630" w:rsidRDefault="0030551D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gridSpan w:val="2"/>
          </w:tcPr>
          <w:p w:rsidR="0030551D" w:rsidRDefault="0030551D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  <w:p w:rsidR="0030551D" w:rsidRPr="00786630" w:rsidRDefault="0030551D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gridSpan w:val="2"/>
          </w:tcPr>
          <w:p w:rsidR="0030551D" w:rsidRDefault="0030551D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формы </w:t>
            </w:r>
          </w:p>
          <w:p w:rsidR="0030551D" w:rsidRDefault="0030551D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формы </w:t>
            </w:r>
          </w:p>
          <w:p w:rsidR="0030551D" w:rsidRPr="00786630" w:rsidRDefault="0030551D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формы </w:t>
            </w:r>
          </w:p>
        </w:tc>
        <w:tc>
          <w:tcPr>
            <w:tcW w:w="329" w:type="pct"/>
            <w:gridSpan w:val="2"/>
          </w:tcPr>
          <w:p w:rsidR="0030551D" w:rsidRDefault="0030551D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0551D" w:rsidRDefault="0030551D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0551D" w:rsidRPr="00786630" w:rsidRDefault="0030551D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2" w:type="pct"/>
            <w:gridSpan w:val="2"/>
          </w:tcPr>
          <w:p w:rsidR="0030551D" w:rsidRPr="00786630" w:rsidRDefault="0030551D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gridSpan w:val="3"/>
          </w:tcPr>
          <w:p w:rsidR="0030551D" w:rsidRPr="00786630" w:rsidRDefault="0030551D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51D" w:rsidRPr="00786630" w:rsidTr="00DF314D">
        <w:trPr>
          <w:trHeight w:val="1833"/>
        </w:trPr>
        <w:tc>
          <w:tcPr>
            <w:tcW w:w="233" w:type="pct"/>
          </w:tcPr>
          <w:p w:rsidR="0030551D" w:rsidRPr="007061AC" w:rsidRDefault="0030551D" w:rsidP="00CF400F">
            <w:pPr>
              <w:rPr>
                <w:rFonts w:ascii="Times New Roman" w:hAnsi="Times New Roman" w:cs="Times New Roman"/>
                <w:b/>
              </w:rPr>
            </w:pPr>
            <w:r w:rsidRPr="007061A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79" w:type="pct"/>
            <w:gridSpan w:val="2"/>
          </w:tcPr>
          <w:p w:rsidR="0030551D" w:rsidRPr="007061AC" w:rsidRDefault="0030551D" w:rsidP="00CF400F">
            <w:pPr>
              <w:rPr>
                <w:rFonts w:ascii="Times New Roman" w:hAnsi="Times New Roman" w:cs="Times New Roman"/>
                <w:bCs/>
              </w:rPr>
            </w:pPr>
            <w:r w:rsidRPr="007061AC">
              <w:rPr>
                <w:rFonts w:ascii="Times New Roman" w:hAnsi="Times New Roman" w:cs="Times New Roman"/>
                <w:bCs/>
              </w:rPr>
              <w:t>Доля сотрудников, принявших участие в семинарах, конкурсах, практикумах, прошедших обучение на курсах ЦБС, городских, областных, российских</w:t>
            </w:r>
          </w:p>
          <w:p w:rsidR="0030551D" w:rsidRPr="007061AC" w:rsidRDefault="0030551D" w:rsidP="002271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(не менее 60%</w:t>
            </w:r>
            <w:r w:rsidRPr="007061AC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**</w:t>
            </w:r>
            <w:r w:rsidRPr="007061AC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9" w:type="pct"/>
            <w:gridSpan w:val="2"/>
          </w:tcPr>
          <w:p w:rsidR="0030551D" w:rsidRPr="007061AC" w:rsidRDefault="0030551D" w:rsidP="00CF400F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5" w:type="pct"/>
            <w:gridSpan w:val="2"/>
          </w:tcPr>
          <w:p w:rsidR="0030551D" w:rsidRDefault="0030551D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60% и более</w:t>
            </w:r>
          </w:p>
          <w:p w:rsidR="0030551D" w:rsidRDefault="0030551D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50-59% </w:t>
            </w:r>
          </w:p>
          <w:p w:rsidR="0030551D" w:rsidRDefault="0030551D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40-49% </w:t>
            </w:r>
          </w:p>
          <w:p w:rsidR="0030551D" w:rsidRDefault="0030551D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менее 40%   </w:t>
            </w:r>
          </w:p>
          <w:p w:rsidR="0030551D" w:rsidRPr="007061AC" w:rsidRDefault="0030551D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gridSpan w:val="2"/>
          </w:tcPr>
          <w:p w:rsidR="0030551D" w:rsidRDefault="0030551D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30551D" w:rsidRDefault="0030551D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3-4</w:t>
            </w:r>
          </w:p>
          <w:p w:rsidR="0030551D" w:rsidRDefault="0030551D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  <w:p w:rsidR="0030551D" w:rsidRPr="007061AC" w:rsidRDefault="0030551D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22" w:type="pct"/>
            <w:gridSpan w:val="2"/>
          </w:tcPr>
          <w:p w:rsidR="0030551D" w:rsidRPr="00171366" w:rsidRDefault="0030551D" w:rsidP="00CF400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43" w:type="pct"/>
            <w:gridSpan w:val="3"/>
          </w:tcPr>
          <w:p w:rsidR="0030551D" w:rsidRPr="00171366" w:rsidRDefault="0030551D" w:rsidP="00CF40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0551D" w:rsidRPr="00786630" w:rsidTr="00DF314D">
        <w:trPr>
          <w:trHeight w:val="1077"/>
        </w:trPr>
        <w:tc>
          <w:tcPr>
            <w:tcW w:w="233" w:type="pct"/>
          </w:tcPr>
          <w:p w:rsidR="0030551D" w:rsidRPr="007061AC" w:rsidRDefault="0030551D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79" w:type="pct"/>
            <w:gridSpan w:val="2"/>
          </w:tcPr>
          <w:p w:rsidR="0030551D" w:rsidRDefault="0030551D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30551D" w:rsidRDefault="0030551D" w:rsidP="00CF400F">
            <w:pPr>
              <w:rPr>
                <w:rFonts w:ascii="Times New Roman" w:hAnsi="Times New Roman" w:cs="Times New Roman"/>
              </w:rPr>
            </w:pPr>
          </w:p>
          <w:p w:rsidR="0030551D" w:rsidRPr="007061AC" w:rsidRDefault="0030551D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gridSpan w:val="2"/>
          </w:tcPr>
          <w:p w:rsidR="0030551D" w:rsidRPr="007061AC" w:rsidRDefault="0030551D" w:rsidP="00227169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форм</w:t>
            </w:r>
          </w:p>
          <w:p w:rsidR="0030551D" w:rsidRPr="007061AC" w:rsidRDefault="0030551D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30551D" w:rsidRPr="007061AC" w:rsidRDefault="0030551D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30551D" w:rsidRPr="007061AC" w:rsidRDefault="0030551D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30551D" w:rsidRPr="007061AC" w:rsidRDefault="0030551D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gridSpan w:val="2"/>
          </w:tcPr>
          <w:p w:rsidR="0030551D" w:rsidRPr="00EF7E19" w:rsidRDefault="0030551D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форм</w:t>
            </w:r>
            <w:r w:rsidRPr="00EF7E19">
              <w:rPr>
                <w:rFonts w:ascii="Times New Roman" w:hAnsi="Times New Roman" w:cs="Times New Roman"/>
              </w:rPr>
              <w:t xml:space="preserve"> и более;</w:t>
            </w:r>
          </w:p>
          <w:p w:rsidR="0030551D" w:rsidRPr="00EF7E19" w:rsidRDefault="0030551D" w:rsidP="00BD7AA9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4 формы;</w:t>
            </w:r>
          </w:p>
          <w:p w:rsidR="0030551D" w:rsidRPr="00EF7E19" w:rsidRDefault="0030551D" w:rsidP="00BD7AA9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 форма;</w:t>
            </w:r>
          </w:p>
          <w:p w:rsidR="0030551D" w:rsidRPr="00EF7E19" w:rsidRDefault="0030551D" w:rsidP="00BD7AA9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9" w:type="pct"/>
            <w:gridSpan w:val="2"/>
          </w:tcPr>
          <w:p w:rsidR="0030551D" w:rsidRPr="00EF7E19" w:rsidRDefault="0030551D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30551D" w:rsidRPr="00EF7E19" w:rsidRDefault="0030551D" w:rsidP="00CF400F">
            <w:pPr>
              <w:rPr>
                <w:rFonts w:ascii="Times New Roman" w:hAnsi="Times New Roman" w:cs="Times New Roman"/>
              </w:rPr>
            </w:pPr>
          </w:p>
          <w:p w:rsidR="0030551D" w:rsidRPr="00EF7E19" w:rsidRDefault="0030551D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3-4</w:t>
            </w:r>
          </w:p>
          <w:p w:rsidR="0030551D" w:rsidRPr="00EF7E19" w:rsidRDefault="0030551D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</w:t>
            </w:r>
          </w:p>
          <w:p w:rsidR="0030551D" w:rsidRPr="00EF7E19" w:rsidRDefault="0030551D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2" w:type="pct"/>
            <w:gridSpan w:val="2"/>
          </w:tcPr>
          <w:p w:rsidR="0030551D" w:rsidRPr="00786630" w:rsidRDefault="0030551D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gridSpan w:val="3"/>
          </w:tcPr>
          <w:p w:rsidR="0030551D" w:rsidRPr="00786630" w:rsidRDefault="0030551D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14D" w:rsidRPr="00786630" w:rsidTr="00DF314D">
        <w:tc>
          <w:tcPr>
            <w:tcW w:w="233" w:type="pct"/>
          </w:tcPr>
          <w:p w:rsidR="00DF314D" w:rsidRPr="00083756" w:rsidRDefault="00DF314D" w:rsidP="00DF3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9" w:type="pct"/>
            <w:gridSpan w:val="2"/>
          </w:tcPr>
          <w:p w:rsidR="00F91860" w:rsidRDefault="00DF314D" w:rsidP="00F91860">
            <w:pPr>
              <w:rPr>
                <w:rFonts w:ascii="Times New Roman" w:hAnsi="Times New Roman" w:cs="Times New Roman"/>
              </w:rPr>
            </w:pPr>
            <w:r w:rsidRPr="00823FC0">
              <w:rPr>
                <w:rFonts w:ascii="Times New Roman" w:hAnsi="Times New Roman" w:cs="Times New Roman"/>
              </w:rPr>
              <w:t>Информационное обеспечение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FC0">
              <w:rPr>
                <w:rFonts w:ascii="Times New Roman" w:hAnsi="Times New Roman" w:cs="Times New Roman"/>
              </w:rPr>
              <w:t>развития библиотек системы, методическая и практическая </w:t>
            </w:r>
            <w:r w:rsidRPr="00823FC0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823FC0">
              <w:rPr>
                <w:rFonts w:ascii="Times New Roman" w:hAnsi="Times New Roman" w:cs="Times New Roman"/>
              </w:rPr>
              <w:t>помощь библиотекам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при работе с программой ИРБИС,</w:t>
            </w:r>
            <w:r w:rsidRPr="008C226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по работе с ПК и Интернет, прикладными программами</w:t>
            </w:r>
            <w:r w:rsidR="00F91860">
              <w:rPr>
                <w:rFonts w:ascii="Times New Roman" w:hAnsi="Times New Roman" w:cs="Times New Roman"/>
              </w:rPr>
              <w:t>**</w:t>
            </w:r>
          </w:p>
          <w:p w:rsidR="00DF314D" w:rsidRDefault="00DF314D" w:rsidP="00DF314D">
            <w:pPr>
              <w:rPr>
                <w:rFonts w:ascii="Times New Roman" w:hAnsi="Times New Roman" w:cs="Times New Roman"/>
              </w:rPr>
            </w:pPr>
          </w:p>
          <w:p w:rsidR="00DF314D" w:rsidRPr="00083756" w:rsidRDefault="00DF314D" w:rsidP="00DF3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gridSpan w:val="2"/>
          </w:tcPr>
          <w:p w:rsidR="00DF314D" w:rsidRPr="00083756" w:rsidRDefault="00DF314D" w:rsidP="00DF314D">
            <w:pPr>
              <w:jc w:val="center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5" w:type="pct"/>
            <w:gridSpan w:val="2"/>
          </w:tcPr>
          <w:p w:rsidR="00DF314D" w:rsidRPr="00823FC0" w:rsidRDefault="00DF314D" w:rsidP="00DF314D">
            <w:pPr>
              <w:rPr>
                <w:rFonts w:ascii="Times New Roman" w:hAnsi="Times New Roman" w:cs="Times New Roman"/>
              </w:rPr>
            </w:pPr>
            <w:r w:rsidRPr="00823FC0">
              <w:rPr>
                <w:rFonts w:ascii="Times New Roman" w:hAnsi="Times New Roman" w:cs="Times New Roman"/>
              </w:rPr>
              <w:t>Выполнение  показателя  по сравнению с прошлым годом  100% и более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329" w:type="pct"/>
            <w:gridSpan w:val="2"/>
          </w:tcPr>
          <w:p w:rsidR="00DF314D" w:rsidRDefault="00DF314D" w:rsidP="00DF314D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  <w:r w:rsidRPr="00423937">
              <w:rPr>
                <w:rFonts w:ascii="Times New Roman" w:hAnsi="Times New Roman" w:cs="Times New Roman"/>
              </w:rPr>
              <w:t>5</w:t>
            </w:r>
          </w:p>
          <w:p w:rsidR="00DF314D" w:rsidRDefault="00DF314D" w:rsidP="00DF314D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DF314D" w:rsidRDefault="00DF314D" w:rsidP="00DF314D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</w:p>
          <w:p w:rsidR="00DF314D" w:rsidRPr="00194CAE" w:rsidRDefault="00DF314D" w:rsidP="00DF3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pct"/>
            <w:gridSpan w:val="2"/>
          </w:tcPr>
          <w:p w:rsidR="00DF314D" w:rsidRPr="00EF7E19" w:rsidRDefault="00DF314D" w:rsidP="00DF3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gridSpan w:val="3"/>
          </w:tcPr>
          <w:p w:rsidR="00DF314D" w:rsidRPr="00083756" w:rsidRDefault="00DF314D" w:rsidP="00DF3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14D" w:rsidRPr="00786630" w:rsidTr="00DF314D">
        <w:tc>
          <w:tcPr>
            <w:tcW w:w="233" w:type="pct"/>
          </w:tcPr>
          <w:p w:rsidR="00DF314D" w:rsidRPr="00786630" w:rsidRDefault="00DF314D" w:rsidP="00DF31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9" type="#_x0000_t32" style="position:absolute;margin-left:26pt;margin-top:.55pt;width:148.8pt;height:24.9pt;z-index:25170124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79" w:type="pct"/>
            <w:gridSpan w:val="2"/>
          </w:tcPr>
          <w:p w:rsidR="00DF314D" w:rsidRPr="00786630" w:rsidRDefault="00DF314D" w:rsidP="00DF31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084" type="#_x0000_t32" style="position:absolute;margin-left:139.85pt;margin-top:1.25pt;width:67.75pt;height:24.2pt;z-index:2517063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78" type="#_x0000_t32" style="position:absolute;margin-left:-4.8pt;margin-top:1.25pt;width:144.65pt;height:21.2pt;flip:y;z-index:251700224;mso-position-horizontal-relative:text;mso-position-vertical-relative:text" o:connectortype="straight"/>
              </w:pict>
            </w:r>
          </w:p>
        </w:tc>
        <w:tc>
          <w:tcPr>
            <w:tcW w:w="439" w:type="pct"/>
            <w:gridSpan w:val="2"/>
          </w:tcPr>
          <w:p w:rsidR="00DF314D" w:rsidRPr="00786630" w:rsidRDefault="00DF314D" w:rsidP="00DF314D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83" type="#_x0000_t32" style="position:absolute;left:0;text-align:left;margin-left:-4.25pt;margin-top:1.25pt;width:64.75pt;height:21.2pt;flip:y;z-index:251705344;mso-position-horizontal-relative:text;mso-position-vertical-relative:text" o:connectortype="straight"/>
              </w:pict>
            </w:r>
          </w:p>
        </w:tc>
        <w:tc>
          <w:tcPr>
            <w:tcW w:w="755" w:type="pct"/>
            <w:gridSpan w:val="2"/>
          </w:tcPr>
          <w:p w:rsidR="00DF314D" w:rsidRPr="00786630" w:rsidRDefault="00DF314D" w:rsidP="00DF3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86" type="#_x0000_t32" style="position:absolute;margin-left:92.95pt;margin-top:1.25pt;width:51pt;height:21.2pt;flip:y;z-index:25170841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85" type="#_x0000_t32" style="position:absolute;margin-left:92.95pt;margin-top:.55pt;width:54.35pt;height:24.2pt;z-index:25170739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81" type="#_x0000_t32" style="position:absolute;margin-left:-5.5pt;margin-top:.55pt;width:95.45pt;height:21.9pt;z-index:25170329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80" type="#_x0000_t32" style="position:absolute;margin-left:-5.5pt;margin-top:1.25pt;width:95.45pt;height:21.2pt;flip:y;z-index:251702272;mso-position-horizontal-relative:text;mso-position-vertical-relative:text" o:connectortype="straight"/>
              </w:pict>
            </w:r>
          </w:p>
        </w:tc>
        <w:tc>
          <w:tcPr>
            <w:tcW w:w="329" w:type="pct"/>
            <w:gridSpan w:val="2"/>
          </w:tcPr>
          <w:p w:rsidR="00DF314D" w:rsidRPr="00786630" w:rsidRDefault="00DF314D" w:rsidP="00DF3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82" type="#_x0000_t32" style="position:absolute;margin-left:44.7pt;margin-top:.55pt;width:241.8pt;height:21.9pt;z-index:251704320;mso-position-horizontal-relative:text;mso-position-vertical-relative:text" o:connectortype="straight"/>
              </w:pict>
            </w:r>
            <w:r w:rsidRPr="001F08B9"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77" type="#_x0000_t32" style="position:absolute;margin-left:44.7pt;margin-top:.55pt;width:241.8pt;height:24.9pt;flip:y;z-index:251699200;mso-position-horizontal-relative:text;mso-position-vertical-relative:text" o:connectortype="straight"/>
              </w:pict>
            </w:r>
          </w:p>
        </w:tc>
        <w:tc>
          <w:tcPr>
            <w:tcW w:w="1522" w:type="pct"/>
            <w:gridSpan w:val="2"/>
          </w:tcPr>
          <w:p w:rsidR="00DF314D" w:rsidRPr="008740C0" w:rsidRDefault="00DF314D" w:rsidP="00DF3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gridSpan w:val="3"/>
          </w:tcPr>
          <w:p w:rsidR="00DF314D" w:rsidRPr="008740C0" w:rsidRDefault="00DF314D" w:rsidP="00DF3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6067" w:rsidRDefault="00926067" w:rsidP="00CF400F">
      <w:pPr>
        <w:spacing w:after="0" w:line="240" w:lineRule="auto"/>
      </w:pPr>
    </w:p>
    <w:p w:rsidR="00D838DD" w:rsidRDefault="00D838DD" w:rsidP="00CF400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061AC">
        <w:rPr>
          <w:rFonts w:ascii="Times New Roman" w:hAnsi="Times New Roman" w:cs="Times New Roman"/>
          <w:sz w:val="24"/>
        </w:rPr>
        <w:t xml:space="preserve">ежемесячно – 40, ежеквартально – 58, ежегодно </w:t>
      </w:r>
      <w:r w:rsidR="00CF400F">
        <w:rPr>
          <w:rFonts w:ascii="Times New Roman" w:hAnsi="Times New Roman" w:cs="Times New Roman"/>
          <w:sz w:val="24"/>
        </w:rPr>
        <w:t>–</w:t>
      </w:r>
      <w:r w:rsidRPr="007061AC">
        <w:rPr>
          <w:rFonts w:ascii="Times New Roman" w:hAnsi="Times New Roman" w:cs="Times New Roman"/>
          <w:sz w:val="24"/>
        </w:rPr>
        <w:t xml:space="preserve"> 73</w:t>
      </w: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Pr="00AE2533" w:rsidRDefault="00CF400F" w:rsidP="00CF40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CF400F" w:rsidRDefault="00CF400F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400F" w:rsidRPr="00AC2E8D" w:rsidRDefault="00AC2E8D" w:rsidP="00AC2E8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CF400F"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«Стабильное выполнение цифровых показателей работы подразделения за отчетный период» </w:t>
      </w:r>
      <w:r w:rsidR="00CF400F" w:rsidRPr="00AC2E8D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CF400F" w:rsidRPr="00CF400F" w:rsidRDefault="00CF400F" w:rsidP="00CF400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21.75pt" o:ole="">
            <v:imagedata r:id="rId5" o:title=""/>
          </v:shape>
          <o:OLEObject Type="Embed" ProgID="Equation.3" ShapeID="_x0000_i1025" DrawAspect="Content" ObjectID="_1579349466" r:id="rId6"/>
        </w:object>
      </w: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>где</w:t>
      </w:r>
      <w:r w:rsidRPr="009C1BA0">
        <w:rPr>
          <w:position w:val="-1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579349467" r:id="rId8"/>
        </w:object>
      </w:r>
      <w:r w:rsidRPr="00CF400F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CF400F" w:rsidRPr="00CF400F" w:rsidRDefault="00CF400F" w:rsidP="00CF400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ab/>
      </w:r>
      <w:r w:rsidRPr="009C1BA0">
        <w:rPr>
          <w:position w:val="-12"/>
        </w:rPr>
        <w:object w:dxaOrig="340" w:dyaOrig="360">
          <v:shape id="_x0000_i1027" type="#_x0000_t75" style="width:25.5pt;height:18.75pt" o:ole="">
            <v:imagedata r:id="rId9" o:title=""/>
          </v:shape>
          <o:OLEObject Type="Embed" ProgID="Equation.3" ShapeID="_x0000_i1027" DrawAspect="Content" ObjectID="_1579349468" r:id="rId10"/>
        </w:object>
      </w:r>
      <w:r w:rsidRPr="00CF400F">
        <w:rPr>
          <w:rFonts w:ascii="Times New Roman" w:hAnsi="Times New Roman" w:cs="Times New Roman"/>
        </w:rPr>
        <w:t xml:space="preserve"> – показатель планового задания данного периода,</w:t>
      </w:r>
    </w:p>
    <w:p w:rsidR="00CF400F" w:rsidRPr="00CF400F" w:rsidRDefault="00CF400F" w:rsidP="00783FA9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  <w:i/>
        </w:rPr>
        <w:t>П</w:t>
      </w:r>
      <w:proofErr w:type="gramStart"/>
      <w:r w:rsidRPr="00CF400F">
        <w:rPr>
          <w:rFonts w:ascii="Times New Roman" w:hAnsi="Times New Roman" w:cs="Times New Roman"/>
          <w:vertAlign w:val="subscript"/>
        </w:rPr>
        <w:t>1</w:t>
      </w:r>
      <w:proofErr w:type="gramEnd"/>
      <w:r w:rsidRPr="00CF400F">
        <w:rPr>
          <w:rFonts w:ascii="Times New Roman" w:hAnsi="Times New Roman" w:cs="Times New Roman"/>
          <w:vertAlign w:val="subscript"/>
        </w:rPr>
        <w:t xml:space="preserve">  </w:t>
      </w:r>
      <w:r w:rsidRPr="00CF400F">
        <w:rPr>
          <w:rFonts w:ascii="Times New Roman" w:hAnsi="Times New Roman" w:cs="Times New Roman"/>
        </w:rPr>
        <w:t>– выполнение плановых контрольных показателей муниципального задания.</w:t>
      </w:r>
    </w:p>
    <w:p w:rsidR="00CF400F" w:rsidRPr="00CF400F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CF400F">
        <w:rPr>
          <w:rFonts w:ascii="Times New Roman" w:hAnsi="Times New Roman" w:cs="Times New Roman"/>
          <w:sz w:val="28"/>
          <w:szCs w:val="28"/>
        </w:rPr>
        <w:tab/>
      </w:r>
      <w:r w:rsidRPr="00CF400F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CF400F" w:rsidRDefault="00CF400F" w:rsidP="00CF400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AC2E8D" w:rsidRPr="00852AC2" w:rsidRDefault="00AC2E8D" w:rsidP="00AC2E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CF400F" w:rsidRPr="00CF400F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="00CF400F" w:rsidRPr="00CF400F">
        <w:rPr>
          <w:rFonts w:ascii="Times New Roman" w:hAnsi="Times New Roman" w:cs="Times New Roman"/>
          <w:b/>
          <w:i/>
          <w:sz w:val="24"/>
        </w:rPr>
        <w:t>Выполнение плановых показателей по привлечению внебюджетных средств (в процентах к плановым показателям за месяц)»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AC2E8D" w:rsidRDefault="001F08B9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</w:rPr>
      </w:pPr>
      <w:r w:rsidRPr="001F08B9">
        <w:rPr>
          <w:rFonts w:ascii="Calibri" w:hAnsi="Calibri" w:cs="Calibri"/>
          <w:noProof/>
        </w:rPr>
        <w:pict>
          <v:shape id="_x0000_s1045" type="#_x0000_t75" style="position:absolute;left:0;text-align:left;margin-left:237.6pt;margin-top:8pt;width:202.5pt;height:20.25pt;z-index:251681792" wrapcoords="16400 4000 560 4000 320 14400 2160 17600 20480 17600 20480 12000 18400 4000 16720 4000 16400 4000">
            <v:imagedata r:id="rId11" o:title=""/>
            <w10:wrap type="through"/>
          </v:shape>
          <o:OLEObject Type="Embed" ProgID="Equation.3" ShapeID="_x0000_s1045" DrawAspect="Content" ObjectID="_1579349474" r:id="rId12"/>
        </w:pict>
      </w:r>
    </w:p>
    <w:p w:rsidR="00AC2E8D" w:rsidRDefault="00AC2E8D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</w:rPr>
      </w:pPr>
    </w:p>
    <w:p w:rsidR="00AC2E8D" w:rsidRPr="00D150DB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28" type="#_x0000_t75" style="width:31.5pt;height:22.5pt" o:ole="">
            <v:imagedata r:id="rId13" o:title=""/>
          </v:shape>
          <o:OLEObject Type="Embed" ProgID="Equation.3" ShapeID="_x0000_i1028" DrawAspect="Content" ObjectID="_1579349469" r:id="rId14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proofErr w:type="spellStart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AC2E8D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29" type="#_x0000_t75" style="width:31.5pt;height:24.75pt" o:ole="">
            <v:imagedata r:id="rId15" o:title=""/>
          </v:shape>
          <o:OLEObject Type="Embed" ProgID="Equation.3" ShapeID="_x0000_i1029" DrawAspect="Content" ObjectID="_1579349470" r:id="rId16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</w:t>
      </w:r>
      <w:r>
        <w:rPr>
          <w:rFonts w:ascii="Times New Roman" w:hAnsi="Times New Roman" w:cs="Times New Roman"/>
        </w:rPr>
        <w:t xml:space="preserve"> </w:t>
      </w:r>
      <w:r w:rsidRPr="00D150DB">
        <w:rPr>
          <w:rFonts w:ascii="Times New Roman" w:hAnsi="Times New Roman" w:cs="Times New Roman"/>
        </w:rPr>
        <w:t>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spellStart"/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  <w:i/>
          <w:iCs/>
        </w:rPr>
        <w:t xml:space="preserve">– внебюджетные средства, </w:t>
      </w:r>
      <w:proofErr w:type="spellStart"/>
      <w:r>
        <w:rPr>
          <w:rFonts w:ascii="Times New Roman" w:hAnsi="Times New Roman" w:cs="Times New Roman"/>
          <w:i/>
          <w:iCs/>
        </w:rPr>
        <w:t>п</w:t>
      </w:r>
      <w:proofErr w:type="spellEnd"/>
      <w:r>
        <w:rPr>
          <w:rFonts w:ascii="Times New Roman" w:hAnsi="Times New Roman" w:cs="Times New Roman"/>
          <w:i/>
          <w:iCs/>
        </w:rPr>
        <w:t xml:space="preserve"> - планируемые)</w:t>
      </w:r>
      <w:r>
        <w:rPr>
          <w:rFonts w:ascii="Times New Roman" w:hAnsi="Times New Roman" w:cs="Times New Roman"/>
        </w:rPr>
        <w:t>;</w:t>
      </w:r>
    </w:p>
    <w:p w:rsidR="00AC2E8D" w:rsidRPr="0057672A" w:rsidRDefault="00AC2E8D" w:rsidP="00F04AA0">
      <w:pPr>
        <w:spacing w:after="0" w:line="240" w:lineRule="auto"/>
        <w:ind w:firstLine="1134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7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57672A">
        <w:rPr>
          <w:rFonts w:ascii="Times New Roman" w:hAnsi="Times New Roman" w:cs="Times New Roman"/>
        </w:rPr>
        <w:t>Охват</w:t>
      </w:r>
      <w:r>
        <w:rPr>
          <w:rFonts w:ascii="Times New Roman" w:hAnsi="Times New Roman" w:cs="Times New Roman"/>
        </w:rPr>
        <w:t xml:space="preserve"> </w:t>
      </w:r>
      <w:r w:rsidRPr="0057672A">
        <w:rPr>
          <w:rFonts w:ascii="Times New Roman" w:hAnsi="Times New Roman" w:cs="Times New Roman"/>
        </w:rPr>
        <w:t xml:space="preserve"> мероприятиями целевой аудитории</w:t>
      </w:r>
      <w:r>
        <w:rPr>
          <w:rFonts w:ascii="Times New Roman" w:hAnsi="Times New Roman" w:cs="Times New Roman"/>
        </w:rPr>
        <w:t xml:space="preserve"> за отчетный период.</w:t>
      </w:r>
    </w:p>
    <w:p w:rsidR="00AC2E8D" w:rsidRDefault="00AC2E8D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Дневник работы; тетрадь учёта платных услуг.</w:t>
      </w:r>
    </w:p>
    <w:p w:rsidR="00CF400F" w:rsidRPr="00AC2E8D" w:rsidRDefault="00CF400F" w:rsidP="00AC2E8D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</w:p>
    <w:p w:rsidR="00AC2E8D" w:rsidRDefault="00CF400F" w:rsidP="00AC2E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AC2E8D">
        <w:rPr>
          <w:rFonts w:ascii="Times New Roman" w:hAnsi="Times New Roman" w:cs="Times New Roman"/>
          <w:b/>
          <w:i/>
          <w:sz w:val="24"/>
        </w:rPr>
        <w:t>3.</w:t>
      </w:r>
      <w:r w:rsidRPr="00CF400F">
        <w:rPr>
          <w:rFonts w:ascii="Times New Roman" w:hAnsi="Times New Roman" w:cs="Times New Roman"/>
          <w:sz w:val="24"/>
        </w:rPr>
        <w:tab/>
      </w:r>
      <w:r w:rsidR="00AC2E8D" w:rsidRPr="00CF400F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AC2E8D"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Pr="00AC2E8D">
        <w:rPr>
          <w:rFonts w:ascii="Times New Roman" w:hAnsi="Times New Roman" w:cs="Times New Roman"/>
          <w:b/>
          <w:i/>
          <w:sz w:val="24"/>
        </w:rPr>
        <w:t>Стабильное выполнение плана работы подразделения  за отчетный период, в т.ч. мероприятий, внесенных в сводный план ЦБС</w:t>
      </w:r>
      <w:r w:rsidR="00AC2E8D" w:rsidRPr="00AC2E8D">
        <w:rPr>
          <w:rFonts w:ascii="Times New Roman" w:hAnsi="Times New Roman" w:cs="Times New Roman"/>
          <w:b/>
          <w:i/>
          <w:sz w:val="24"/>
        </w:rPr>
        <w:t>»</w:t>
      </w:r>
    </w:p>
    <w:p w:rsidR="00A05C57" w:rsidRDefault="00CF400F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F400F">
        <w:rPr>
          <w:rFonts w:ascii="Times New Roman" w:hAnsi="Times New Roman" w:cs="Times New Roman"/>
          <w:sz w:val="24"/>
        </w:rPr>
        <w:t xml:space="preserve"> </w:t>
      </w:r>
      <w:r w:rsidR="00A05C57">
        <w:rPr>
          <w:rFonts w:ascii="Times New Roman" w:hAnsi="Times New Roman" w:cs="Times New Roman"/>
          <w:sz w:val="24"/>
        </w:rPr>
        <w:t xml:space="preserve">Оценивается процент выполнения мероприятий (массовая работа, выставки, издательская деятельность и </w:t>
      </w:r>
      <w:proofErr w:type="gramStart"/>
      <w:r w:rsidR="00A05C57">
        <w:rPr>
          <w:rFonts w:ascii="Times New Roman" w:hAnsi="Times New Roman" w:cs="Times New Roman"/>
          <w:sz w:val="24"/>
        </w:rPr>
        <w:t>другое</w:t>
      </w:r>
      <w:proofErr w:type="gramEnd"/>
      <w:r w:rsidR="00A05C57">
        <w:rPr>
          <w:rFonts w:ascii="Times New Roman" w:hAnsi="Times New Roman" w:cs="Times New Roman"/>
          <w:sz w:val="24"/>
        </w:rPr>
        <w:t>) внесенных в план работы подразделения на данный период и в сводный план ЦБС.</w:t>
      </w:r>
    </w:p>
    <w:p w:rsidR="00A05C57" w:rsidRDefault="00A05C57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100% выполнение  плана с высоким качеством – 5 баллов;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80-90%  выполнение плана с высоким качеством – 4 балла;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80-100% выполнения плана с удовлетворительным качеством – 3 балла;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Выполнение плана ниже 80%, выполнение плана с низким качеством – 0 баллов.</w:t>
      </w:r>
    </w:p>
    <w:p w:rsidR="00A05C57" w:rsidRPr="00755CF3" w:rsidRDefault="00A05C57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</w:t>
      </w:r>
    </w:p>
    <w:p w:rsidR="00CF400F" w:rsidRPr="00CF400F" w:rsidRDefault="00CF400F" w:rsidP="00AC2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F400F" w:rsidRPr="00A05C57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A05C57">
        <w:rPr>
          <w:rFonts w:ascii="Times New Roman" w:hAnsi="Times New Roman" w:cs="Times New Roman"/>
          <w:b/>
          <w:i/>
          <w:sz w:val="24"/>
        </w:rPr>
        <w:t>4.</w:t>
      </w:r>
      <w:r w:rsidRPr="00A05C57">
        <w:rPr>
          <w:rFonts w:ascii="Times New Roman" w:hAnsi="Times New Roman" w:cs="Times New Roman"/>
          <w:b/>
          <w:i/>
          <w:sz w:val="24"/>
        </w:rPr>
        <w:tab/>
      </w:r>
      <w:r w:rsidR="00A05C57" w:rsidRPr="00A05C57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A05C57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05C57">
        <w:rPr>
          <w:rFonts w:ascii="Times New Roman" w:hAnsi="Times New Roman" w:cs="Times New Roman"/>
          <w:b/>
          <w:i/>
          <w:sz w:val="24"/>
        </w:rPr>
        <w:t>Разработка и управление программами и проектами, направленными на развитие отдельных библиотек  и библиотечной системы в целом</w:t>
      </w:r>
      <w:r w:rsidR="00A05C57">
        <w:rPr>
          <w:rFonts w:ascii="Times New Roman" w:hAnsi="Times New Roman" w:cs="Times New Roman"/>
          <w:b/>
          <w:i/>
          <w:sz w:val="24"/>
        </w:rPr>
        <w:t>»</w:t>
      </w:r>
    </w:p>
    <w:p w:rsidR="009A3009" w:rsidRDefault="009A3009" w:rsidP="009A3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A3009">
        <w:rPr>
          <w:rFonts w:ascii="Times New Roman" w:hAnsi="Times New Roman" w:cs="Times New Roman"/>
          <w:sz w:val="24"/>
        </w:rPr>
        <w:t xml:space="preserve">Характеризуется наличием разработанных программ и проектов и уровнем их реализации. </w:t>
      </w:r>
    </w:p>
    <w:p w:rsidR="002F4C60" w:rsidRDefault="002F4C60" w:rsidP="009A3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2F4C60" w:rsidRPr="002F4C60" w:rsidRDefault="002F4C60" w:rsidP="002F4C60">
      <w:pPr>
        <w:pStyle w:val="a4"/>
        <w:numPr>
          <w:ilvl w:val="0"/>
          <w:numId w:val="26"/>
        </w:numPr>
        <w:spacing w:after="0" w:line="240" w:lineRule="auto"/>
        <w:ind w:hanging="11"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Оформление нового проекта, программы</w:t>
      </w:r>
      <w:r>
        <w:rPr>
          <w:rFonts w:ascii="Times New Roman" w:hAnsi="Times New Roman" w:cs="Times New Roman"/>
          <w:sz w:val="24"/>
        </w:rPr>
        <w:t xml:space="preserve"> –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2F4C60" w:rsidRPr="002F4C60" w:rsidRDefault="002F4C60" w:rsidP="002F4C60">
      <w:pPr>
        <w:pStyle w:val="a4"/>
        <w:numPr>
          <w:ilvl w:val="0"/>
          <w:numId w:val="26"/>
        </w:numPr>
        <w:spacing w:after="0" w:line="240" w:lineRule="auto"/>
        <w:ind w:hanging="11"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Успешная реализация в полном объеме</w:t>
      </w:r>
      <w:r>
        <w:rPr>
          <w:rFonts w:ascii="Times New Roman" w:hAnsi="Times New Roman" w:cs="Times New Roman"/>
          <w:sz w:val="24"/>
        </w:rPr>
        <w:t xml:space="preserve"> - 5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2F4C60" w:rsidRPr="002F4C60" w:rsidRDefault="002F4C60" w:rsidP="002F4C60">
      <w:pPr>
        <w:pStyle w:val="a4"/>
        <w:numPr>
          <w:ilvl w:val="0"/>
          <w:numId w:val="26"/>
        </w:numPr>
        <w:spacing w:after="0" w:line="240" w:lineRule="auto"/>
        <w:ind w:hanging="11"/>
        <w:rPr>
          <w:rFonts w:ascii="Times New Roman" w:hAnsi="Times New Roman" w:cs="Times New Roman"/>
          <w:sz w:val="24"/>
        </w:rPr>
      </w:pPr>
      <w:r w:rsidRPr="002F4C60">
        <w:rPr>
          <w:rFonts w:ascii="Times New Roman" w:hAnsi="Times New Roman" w:cs="Times New Roman"/>
          <w:sz w:val="24"/>
        </w:rPr>
        <w:t>Анализ, обобщение опыта по итогам реализации проекта, программы</w:t>
      </w:r>
      <w:r>
        <w:rPr>
          <w:rFonts w:ascii="Times New Roman" w:hAnsi="Times New Roman" w:cs="Times New Roman"/>
          <w:sz w:val="24"/>
        </w:rPr>
        <w:t xml:space="preserve"> - 5 баллов</w:t>
      </w:r>
      <w:r w:rsidRPr="002F4C60">
        <w:rPr>
          <w:rFonts w:ascii="Times New Roman" w:hAnsi="Times New Roman" w:cs="Times New Roman"/>
          <w:sz w:val="24"/>
        </w:rPr>
        <w:t>;</w:t>
      </w:r>
    </w:p>
    <w:p w:rsidR="002F4C60" w:rsidRPr="002F4C60" w:rsidRDefault="002F4C60" w:rsidP="002F4C60">
      <w:pPr>
        <w:pStyle w:val="a4"/>
        <w:numPr>
          <w:ilvl w:val="0"/>
          <w:numId w:val="2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</w:rPr>
      </w:pPr>
      <w:r w:rsidRPr="002F4C60">
        <w:rPr>
          <w:rFonts w:ascii="Times New Roman" w:hAnsi="Times New Roman" w:cs="Times New Roman"/>
          <w:sz w:val="24"/>
        </w:rPr>
        <w:t>Этап разработки нового проекта, программы</w:t>
      </w:r>
      <w:r>
        <w:rPr>
          <w:rFonts w:ascii="Times New Roman" w:hAnsi="Times New Roman" w:cs="Times New Roman"/>
          <w:sz w:val="24"/>
        </w:rPr>
        <w:t xml:space="preserve"> – 4 балла.</w:t>
      </w:r>
    </w:p>
    <w:p w:rsidR="009A3009" w:rsidRPr="009A3009" w:rsidRDefault="009A3009" w:rsidP="009A30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A3009">
        <w:rPr>
          <w:rFonts w:ascii="Times New Roman" w:hAnsi="Times New Roman" w:cs="Times New Roman"/>
          <w:i/>
          <w:sz w:val="24"/>
        </w:rPr>
        <w:t>Источники данных:  оформленная программа (проект), прошедшая редакционную комиссию, текстовой отчет за месяц, год, Дневник работы библиотеки</w:t>
      </w:r>
    </w:p>
    <w:p w:rsidR="00A05C57" w:rsidRDefault="00A05C57" w:rsidP="00A05C5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9A3009" w:rsidRDefault="00CF400F" w:rsidP="009A300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9A3009">
        <w:rPr>
          <w:rFonts w:ascii="Times New Roman" w:hAnsi="Times New Roman" w:cs="Times New Roman"/>
          <w:b/>
          <w:i/>
          <w:sz w:val="24"/>
        </w:rPr>
        <w:t>5.</w:t>
      </w:r>
      <w:r w:rsidRPr="009A3009">
        <w:rPr>
          <w:rFonts w:ascii="Times New Roman" w:hAnsi="Times New Roman" w:cs="Times New Roman"/>
          <w:b/>
          <w:i/>
          <w:sz w:val="24"/>
        </w:rPr>
        <w:tab/>
      </w:r>
      <w:r w:rsidR="009A3009" w:rsidRPr="009A3009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9A300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9A3009">
        <w:rPr>
          <w:rFonts w:ascii="Times New Roman" w:hAnsi="Times New Roman" w:cs="Times New Roman"/>
          <w:b/>
          <w:i/>
          <w:sz w:val="24"/>
        </w:rPr>
        <w:t>Качественная подготовка организационной документации отдела, сектора и соблюдение сроков предоставления документов отчетности</w:t>
      </w:r>
      <w:r w:rsidR="009A3009">
        <w:rPr>
          <w:rFonts w:ascii="Times New Roman" w:hAnsi="Times New Roman" w:cs="Times New Roman"/>
          <w:b/>
          <w:i/>
          <w:sz w:val="24"/>
        </w:rPr>
        <w:t>»</w:t>
      </w:r>
      <w:r w:rsidRPr="009A3009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0828BE" w:rsidRDefault="000828BE" w:rsidP="000828BE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0828BE" w:rsidRPr="000828BE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документы, в том числе отчетные, ведутся и представляются своевременно и качественно – 5 баллов;</w:t>
      </w:r>
    </w:p>
    <w:p w:rsidR="000828BE" w:rsidRPr="000828BE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документация ведется и представляется нерегулярно – 3 балла;</w:t>
      </w:r>
    </w:p>
    <w:p w:rsidR="009A3009" w:rsidRPr="000828BE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низкий уровень состояния документации подразделения</w:t>
      </w:r>
      <w:r w:rsidR="00193AE3">
        <w:rPr>
          <w:rFonts w:ascii="Times New Roman" w:hAnsi="Times New Roman" w:cs="Times New Roman"/>
          <w:sz w:val="24"/>
        </w:rPr>
        <w:t>, нарушение сроков предоставления отчетности</w:t>
      </w:r>
      <w:r w:rsidRPr="000828BE">
        <w:rPr>
          <w:rFonts w:ascii="Times New Roman" w:hAnsi="Times New Roman" w:cs="Times New Roman"/>
          <w:sz w:val="24"/>
        </w:rPr>
        <w:t xml:space="preserve"> – минус 5 баллов.</w:t>
      </w:r>
    </w:p>
    <w:p w:rsidR="000828BE" w:rsidRPr="00F17758" w:rsidRDefault="00F17758" w:rsidP="009A3009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i/>
          <w:sz w:val="24"/>
        </w:rPr>
      </w:pPr>
      <w:r w:rsidRPr="00F17758">
        <w:rPr>
          <w:rFonts w:ascii="Times New Roman" w:hAnsi="Times New Roman" w:cs="Times New Roman"/>
          <w:i/>
          <w:sz w:val="24"/>
        </w:rPr>
        <w:t>Источники данных: папки по делопроизводству согласно перечню регламентирующих документов, составленному администрацией ЦБС</w:t>
      </w:r>
      <w:r w:rsidR="00193AE3">
        <w:rPr>
          <w:rFonts w:ascii="Times New Roman" w:hAnsi="Times New Roman" w:cs="Times New Roman"/>
          <w:i/>
          <w:sz w:val="24"/>
        </w:rPr>
        <w:t xml:space="preserve">, </w:t>
      </w:r>
      <w:r w:rsidR="00193AE3" w:rsidRPr="009A3009">
        <w:rPr>
          <w:rFonts w:ascii="Times New Roman" w:hAnsi="Times New Roman" w:cs="Times New Roman"/>
          <w:i/>
          <w:sz w:val="24"/>
        </w:rPr>
        <w:t>Дневник работы библиотеки</w:t>
      </w:r>
      <w:r w:rsidR="00193AE3">
        <w:rPr>
          <w:rFonts w:ascii="Times New Roman" w:hAnsi="Times New Roman" w:cs="Times New Roman"/>
          <w:i/>
          <w:sz w:val="24"/>
        </w:rPr>
        <w:t xml:space="preserve">, </w:t>
      </w:r>
      <w:r w:rsidR="00193AE3">
        <w:rPr>
          <w:rFonts w:ascii="Times New Roman" w:hAnsi="Times New Roman" w:cs="Times New Roman"/>
          <w:i/>
          <w:sz w:val="24"/>
          <w:lang w:val="en-US"/>
        </w:rPr>
        <w:t>Web</w:t>
      </w:r>
      <w:r w:rsidR="00193AE3">
        <w:rPr>
          <w:rFonts w:ascii="Times New Roman" w:hAnsi="Times New Roman" w:cs="Times New Roman"/>
          <w:i/>
          <w:sz w:val="24"/>
        </w:rPr>
        <w:t xml:space="preserve">-мониторинг, тетрадь посещения </w:t>
      </w:r>
      <w:r w:rsidR="005310E1">
        <w:rPr>
          <w:rFonts w:ascii="Times New Roman" w:hAnsi="Times New Roman" w:cs="Times New Roman"/>
          <w:i/>
          <w:sz w:val="24"/>
        </w:rPr>
        <w:t xml:space="preserve">подразделения </w:t>
      </w:r>
      <w:r w:rsidR="00193AE3">
        <w:rPr>
          <w:rFonts w:ascii="Times New Roman" w:hAnsi="Times New Roman" w:cs="Times New Roman"/>
          <w:i/>
          <w:sz w:val="24"/>
        </w:rPr>
        <w:t>специалистами</w:t>
      </w:r>
      <w:r w:rsidRPr="00F17758">
        <w:rPr>
          <w:rFonts w:ascii="Times New Roman" w:hAnsi="Times New Roman" w:cs="Times New Roman"/>
          <w:i/>
          <w:sz w:val="24"/>
        </w:rPr>
        <w:t>.</w:t>
      </w:r>
    </w:p>
    <w:p w:rsidR="00F17758" w:rsidRDefault="00F17758" w:rsidP="009A3009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F17758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F17758">
        <w:rPr>
          <w:rFonts w:ascii="Times New Roman" w:hAnsi="Times New Roman" w:cs="Times New Roman"/>
          <w:b/>
          <w:i/>
          <w:sz w:val="24"/>
        </w:rPr>
        <w:t>6.</w:t>
      </w:r>
      <w:r w:rsidRPr="00F17758">
        <w:rPr>
          <w:rFonts w:ascii="Times New Roman" w:hAnsi="Times New Roman" w:cs="Times New Roman"/>
          <w:b/>
          <w:i/>
          <w:sz w:val="24"/>
        </w:rPr>
        <w:tab/>
      </w:r>
      <w:r w:rsidR="009A3009" w:rsidRPr="00F17758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F17758" w:rsidRPr="00F17758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F17758">
        <w:rPr>
          <w:rFonts w:ascii="Times New Roman" w:hAnsi="Times New Roman" w:cs="Times New Roman"/>
          <w:b/>
          <w:i/>
          <w:sz w:val="24"/>
        </w:rPr>
        <w:t>Нормальное функционирование помещений для обслуживания читателей и персонала</w:t>
      </w:r>
      <w:r w:rsidR="00F17758" w:rsidRPr="00F17758">
        <w:rPr>
          <w:rFonts w:ascii="Times New Roman" w:hAnsi="Times New Roman" w:cs="Times New Roman"/>
          <w:b/>
          <w:i/>
          <w:sz w:val="24"/>
        </w:rPr>
        <w:t>»</w:t>
      </w:r>
    </w:p>
    <w:p w:rsidR="00CF400F" w:rsidRDefault="00193AE3" w:rsidP="00F17758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Характеризуется выполнением следующих показателей:</w:t>
      </w:r>
    </w:p>
    <w:p w:rsidR="00193AE3" w:rsidRPr="00193AE3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193AE3">
        <w:rPr>
          <w:rFonts w:ascii="Times New Roman" w:hAnsi="Times New Roman" w:cs="Times New Roman"/>
          <w:sz w:val="24"/>
        </w:rPr>
        <w:t>обеспечение выполнения санитарно-гигиенических требований к условиям труда (</w:t>
      </w:r>
      <w:proofErr w:type="spellStart"/>
      <w:r w:rsidRPr="00193AE3">
        <w:rPr>
          <w:rFonts w:ascii="Times New Roman" w:hAnsi="Times New Roman" w:cs="Times New Roman"/>
          <w:sz w:val="24"/>
        </w:rPr>
        <w:t>СанПиН</w:t>
      </w:r>
      <w:proofErr w:type="spellEnd"/>
      <w:r w:rsidRPr="00193AE3">
        <w:rPr>
          <w:rFonts w:ascii="Times New Roman" w:hAnsi="Times New Roman" w:cs="Times New Roman"/>
          <w:sz w:val="24"/>
        </w:rPr>
        <w:t>) в части обеспечения температурного, светового режима, режима подачи питьевой воды и т.д.;</w:t>
      </w:r>
    </w:p>
    <w:p w:rsidR="00193AE3" w:rsidRPr="00193AE3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193AE3">
        <w:rPr>
          <w:rFonts w:ascii="Times New Roman" w:hAnsi="Times New Roman" w:cs="Times New Roman"/>
          <w:sz w:val="24"/>
        </w:rPr>
        <w:t xml:space="preserve">обеспечение выполнения требований антитеррористической, пожарной и </w:t>
      </w:r>
      <w:proofErr w:type="spellStart"/>
      <w:r w:rsidRPr="00193AE3">
        <w:rPr>
          <w:rFonts w:ascii="Times New Roman" w:hAnsi="Times New Roman" w:cs="Times New Roman"/>
          <w:sz w:val="24"/>
        </w:rPr>
        <w:t>электробезопасности</w:t>
      </w:r>
      <w:proofErr w:type="spellEnd"/>
      <w:r w:rsidRPr="00193AE3">
        <w:rPr>
          <w:rFonts w:ascii="Times New Roman" w:hAnsi="Times New Roman" w:cs="Times New Roman"/>
          <w:sz w:val="24"/>
        </w:rPr>
        <w:t>, охраны труда и техники безопасности в помещениях библиотек;</w:t>
      </w:r>
    </w:p>
    <w:p w:rsidR="00193AE3" w:rsidRPr="00193AE3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193AE3">
        <w:rPr>
          <w:rFonts w:ascii="Times New Roman" w:hAnsi="Times New Roman" w:cs="Times New Roman"/>
          <w:sz w:val="24"/>
        </w:rPr>
        <w:t>обеспечение сохранности материальных ценностей, имущества, мебели, инвентаря библиотек;</w:t>
      </w:r>
    </w:p>
    <w:p w:rsidR="005310E1" w:rsidRPr="005310E1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93AE3">
        <w:rPr>
          <w:rFonts w:ascii="Times New Roman" w:eastAsia="Times New Roman" w:hAnsi="Times New Roman" w:cs="Times New Roman"/>
          <w:sz w:val="24"/>
          <w:szCs w:val="24"/>
        </w:rPr>
        <w:t xml:space="preserve">наличие приборов учета электроэнергии, воды и тепла. Своевременная поверка и замена приборов учета  воды, тепла, </w:t>
      </w:r>
      <w:r w:rsidRPr="005310E1">
        <w:rPr>
          <w:rFonts w:ascii="Times New Roman" w:eastAsia="Times New Roman" w:hAnsi="Times New Roman" w:cs="Times New Roman"/>
          <w:sz w:val="24"/>
          <w:szCs w:val="24"/>
        </w:rPr>
        <w:t xml:space="preserve">электроэнергии; </w:t>
      </w:r>
    </w:p>
    <w:p w:rsidR="00193AE3" w:rsidRPr="005310E1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 xml:space="preserve">рациональное использование ресурсов: не превышение </w:t>
      </w:r>
      <w:r w:rsidRPr="005310E1">
        <w:rPr>
          <w:rFonts w:ascii="Times New Roman" w:eastAsia="Times New Roman" w:hAnsi="Times New Roman" w:cs="Times New Roman"/>
          <w:sz w:val="24"/>
          <w:szCs w:val="24"/>
        </w:rPr>
        <w:t>лимитов на воду, тепло, электроэнергию.</w:t>
      </w:r>
    </w:p>
    <w:p w:rsidR="00193AE3" w:rsidRPr="005310E1" w:rsidRDefault="00193AE3" w:rsidP="005310E1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193AE3" w:rsidRPr="005310E1" w:rsidRDefault="00193AE3" w:rsidP="005310E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4-5 показателя – 5 баллов;</w:t>
      </w:r>
    </w:p>
    <w:p w:rsidR="00193AE3" w:rsidRPr="005310E1" w:rsidRDefault="00193AE3" w:rsidP="005310E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3 показателя – 3 балла;</w:t>
      </w:r>
    </w:p>
    <w:p w:rsidR="00193AE3" w:rsidRPr="005310E1" w:rsidRDefault="00193AE3" w:rsidP="005310E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менее 3-х – 0 баллов.</w:t>
      </w:r>
    </w:p>
    <w:p w:rsidR="00193AE3" w:rsidRPr="005310E1" w:rsidRDefault="00193AE3" w:rsidP="005310E1">
      <w:pPr>
        <w:spacing w:after="0" w:line="240" w:lineRule="auto"/>
        <w:ind w:left="142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i/>
          <w:sz w:val="24"/>
          <w:szCs w:val="24"/>
        </w:rPr>
        <w:t>Источники данных:</w:t>
      </w:r>
      <w:r w:rsidR="005310E1" w:rsidRPr="005310E1">
        <w:rPr>
          <w:rFonts w:ascii="Times New Roman" w:hAnsi="Times New Roman" w:cs="Times New Roman"/>
          <w:i/>
          <w:sz w:val="24"/>
          <w:szCs w:val="24"/>
        </w:rPr>
        <w:t xml:space="preserve"> комплекс документации по антитеррористической, пожарной безопасности, охране труда и техники безопасности, тех. паспорта, инвентарная опись; тетрадь учета показаний воды, электроэнергии, </w:t>
      </w:r>
      <w:proofErr w:type="spellStart"/>
      <w:r w:rsidR="005310E1" w:rsidRPr="005310E1">
        <w:rPr>
          <w:rFonts w:ascii="Times New Roman" w:hAnsi="Times New Roman" w:cs="Times New Roman"/>
          <w:i/>
          <w:sz w:val="24"/>
          <w:szCs w:val="24"/>
        </w:rPr>
        <w:t>теплоэнергии</w:t>
      </w:r>
      <w:proofErr w:type="spellEnd"/>
      <w:r w:rsidR="005310E1" w:rsidRPr="005310E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F400F" w:rsidRPr="005310E1" w:rsidRDefault="00CF400F" w:rsidP="005310E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7.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5310E1" w:rsidRPr="005310E1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310E1">
        <w:rPr>
          <w:rFonts w:ascii="Times New Roman" w:hAnsi="Times New Roman" w:cs="Times New Roman"/>
          <w:b/>
          <w:i/>
          <w:sz w:val="24"/>
        </w:rPr>
        <w:t>Трудовая дисциплина</w:t>
      </w:r>
      <w:r w:rsidR="005310E1" w:rsidRPr="005310E1">
        <w:rPr>
          <w:rFonts w:ascii="Times New Roman" w:hAnsi="Times New Roman" w:cs="Times New Roman"/>
          <w:b/>
          <w:i/>
          <w:sz w:val="24"/>
        </w:rPr>
        <w:t>»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5310E1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5310E1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5310E1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Источники данных:</w:t>
      </w:r>
      <w:r>
        <w:t xml:space="preserve"> </w:t>
      </w:r>
      <w:r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приказы, правила внутреннего трудового распорядка администрации.</w:t>
      </w:r>
    </w:p>
    <w:p w:rsidR="009A3009" w:rsidRDefault="009A3009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5310E1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8.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783FA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310E1">
        <w:rPr>
          <w:rFonts w:ascii="Times New Roman" w:hAnsi="Times New Roman" w:cs="Times New Roman"/>
          <w:b/>
          <w:i/>
          <w:sz w:val="24"/>
        </w:rPr>
        <w:t>Исполнительская дисциплина</w:t>
      </w:r>
      <w:r w:rsidR="00783FA9">
        <w:rPr>
          <w:rFonts w:ascii="Times New Roman" w:hAnsi="Times New Roman" w:cs="Times New Roman"/>
          <w:b/>
          <w:i/>
          <w:sz w:val="24"/>
        </w:rPr>
        <w:t>»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310E1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5310E1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5310E1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Источники данных: </w:t>
      </w:r>
      <w:r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9A3009" w:rsidRDefault="009A3009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5310E1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9</w:t>
      </w:r>
      <w:r w:rsidR="005310E1" w:rsidRPr="005310E1">
        <w:rPr>
          <w:rFonts w:ascii="Times New Roman" w:hAnsi="Times New Roman" w:cs="Times New Roman"/>
          <w:b/>
          <w:i/>
          <w:sz w:val="24"/>
        </w:rPr>
        <w:t>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5310E1" w:rsidRPr="005310E1">
        <w:rPr>
          <w:rFonts w:ascii="Times New Roman" w:hAnsi="Times New Roman" w:cs="Times New Roman"/>
          <w:b/>
          <w:i/>
          <w:sz w:val="24"/>
        </w:rPr>
        <w:t>Ежеквартальный показатель «</w:t>
      </w:r>
      <w:r w:rsidRPr="005310E1">
        <w:rPr>
          <w:rFonts w:ascii="Times New Roman" w:hAnsi="Times New Roman" w:cs="Times New Roman"/>
          <w:b/>
          <w:i/>
          <w:sz w:val="24"/>
        </w:rPr>
        <w:t xml:space="preserve">Организация результативного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деятельности, в </w:t>
      </w:r>
      <w:proofErr w:type="gramStart"/>
      <w:r w:rsidRPr="005310E1">
        <w:rPr>
          <w:rFonts w:ascii="Times New Roman" w:hAnsi="Times New Roman" w:cs="Times New Roman"/>
          <w:b/>
          <w:i/>
          <w:sz w:val="24"/>
        </w:rPr>
        <w:t>ч</w:t>
      </w:r>
      <w:proofErr w:type="gramEnd"/>
      <w:r w:rsidRPr="005310E1">
        <w:rPr>
          <w:rFonts w:ascii="Times New Roman" w:hAnsi="Times New Roman" w:cs="Times New Roman"/>
          <w:b/>
          <w:i/>
          <w:sz w:val="24"/>
        </w:rPr>
        <w:t xml:space="preserve">. </w:t>
      </w:r>
      <w:proofErr w:type="spellStart"/>
      <w:r w:rsidRPr="005310E1">
        <w:rPr>
          <w:rFonts w:ascii="Times New Roman" w:hAnsi="Times New Roman" w:cs="Times New Roman"/>
          <w:b/>
          <w:i/>
          <w:sz w:val="24"/>
        </w:rPr>
        <w:t>фандрайзинговая</w:t>
      </w:r>
      <w:proofErr w:type="spellEnd"/>
      <w:r w:rsidRPr="005310E1">
        <w:rPr>
          <w:rFonts w:ascii="Times New Roman" w:hAnsi="Times New Roman" w:cs="Times New Roman"/>
          <w:b/>
          <w:i/>
          <w:sz w:val="24"/>
        </w:rPr>
        <w:t xml:space="preserve"> деятельность</w:t>
      </w:r>
      <w:r w:rsidR="005310E1" w:rsidRPr="005310E1">
        <w:rPr>
          <w:rFonts w:ascii="Times New Roman" w:hAnsi="Times New Roman" w:cs="Times New Roman"/>
          <w:b/>
          <w:i/>
          <w:sz w:val="24"/>
        </w:rPr>
        <w:t>»</w:t>
      </w:r>
    </w:p>
    <w:p w:rsidR="005310E1" w:rsidRP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310E1" w:rsidRPr="005310E1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5310E1">
        <w:rPr>
          <w:rFonts w:ascii="Times New Roman" w:hAnsi="Times New Roman" w:cs="Times New Roman"/>
          <w:sz w:val="24"/>
          <w:szCs w:val="24"/>
        </w:rPr>
        <w:t xml:space="preserve">5 баллов – </w:t>
      </w:r>
      <w:r w:rsidR="00347989">
        <w:rPr>
          <w:rFonts w:ascii="Times New Roman" w:hAnsi="Times New Roman" w:cs="Times New Roman"/>
          <w:sz w:val="24"/>
          <w:szCs w:val="24"/>
        </w:rPr>
        <w:t xml:space="preserve">результативное взаимодействие, </w:t>
      </w:r>
      <w:r w:rsidRPr="005310E1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spellStart"/>
      <w:r w:rsidRPr="005310E1">
        <w:rPr>
          <w:rFonts w:ascii="Times New Roman" w:hAnsi="Times New Roman" w:cs="Times New Roman"/>
          <w:sz w:val="24"/>
          <w:szCs w:val="24"/>
        </w:rPr>
        <w:t>Грантовых</w:t>
      </w:r>
      <w:proofErr w:type="spellEnd"/>
      <w:r w:rsidRPr="005310E1">
        <w:rPr>
          <w:rFonts w:ascii="Times New Roman" w:hAnsi="Times New Roman" w:cs="Times New Roman"/>
          <w:sz w:val="24"/>
          <w:szCs w:val="24"/>
        </w:rPr>
        <w:t xml:space="preserve"> конкурсах, </w:t>
      </w:r>
      <w:r w:rsidR="00347989" w:rsidRPr="005310E1">
        <w:rPr>
          <w:rFonts w:ascii="Times New Roman" w:hAnsi="Times New Roman" w:cs="Times New Roman"/>
          <w:sz w:val="24"/>
          <w:szCs w:val="24"/>
        </w:rPr>
        <w:t>эффективное</w:t>
      </w:r>
      <w:r w:rsidRPr="005310E1">
        <w:rPr>
          <w:rFonts w:ascii="Times New Roman" w:hAnsi="Times New Roman" w:cs="Times New Roman"/>
          <w:sz w:val="24"/>
          <w:szCs w:val="24"/>
        </w:rPr>
        <w:t xml:space="preserve"> обращение к депутатам, спонсорам, благотворителям, жертвователям</w:t>
      </w:r>
      <w:r w:rsidR="00347989">
        <w:rPr>
          <w:rFonts w:ascii="Times New Roman" w:hAnsi="Times New Roman" w:cs="Times New Roman"/>
          <w:sz w:val="24"/>
          <w:szCs w:val="24"/>
        </w:rPr>
        <w:t>, расширение круга соц. партнеров</w:t>
      </w:r>
      <w:r w:rsidRPr="005310E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310E1" w:rsidRPr="005310E1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3 - 4 балла – систематическая деятельность;</w:t>
      </w:r>
    </w:p>
    <w:p w:rsidR="005310E1" w:rsidRPr="005310E1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 xml:space="preserve">0 баллов - отсутствие деятельности. </w:t>
      </w:r>
    </w:p>
    <w:p w:rsidR="005310E1" w:rsidRPr="005310E1" w:rsidRDefault="005310E1" w:rsidP="00347989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10E1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 w:rsidR="00347989">
        <w:rPr>
          <w:rFonts w:ascii="Times New Roman" w:hAnsi="Times New Roman" w:cs="Times New Roman"/>
          <w:i/>
          <w:sz w:val="24"/>
          <w:szCs w:val="24"/>
        </w:rPr>
        <w:t xml:space="preserve">Дневник работы библиотеки, </w:t>
      </w:r>
      <w:r w:rsidRPr="005310E1">
        <w:rPr>
          <w:rFonts w:ascii="Times New Roman" w:hAnsi="Times New Roman" w:cs="Times New Roman"/>
          <w:i/>
          <w:sz w:val="24"/>
          <w:szCs w:val="24"/>
        </w:rPr>
        <w:t xml:space="preserve">письма – обращения, </w:t>
      </w:r>
      <w:proofErr w:type="spellStart"/>
      <w:r w:rsidRPr="005310E1">
        <w:rPr>
          <w:rFonts w:ascii="Times New Roman" w:hAnsi="Times New Roman" w:cs="Times New Roman"/>
          <w:i/>
          <w:sz w:val="24"/>
          <w:szCs w:val="24"/>
        </w:rPr>
        <w:t>грантовая</w:t>
      </w:r>
      <w:proofErr w:type="spellEnd"/>
      <w:r w:rsidRPr="005310E1">
        <w:rPr>
          <w:rFonts w:ascii="Times New Roman" w:hAnsi="Times New Roman" w:cs="Times New Roman"/>
          <w:i/>
          <w:sz w:val="24"/>
          <w:szCs w:val="24"/>
        </w:rPr>
        <w:t xml:space="preserve"> документация, договор</w:t>
      </w:r>
      <w:r w:rsidR="00347989">
        <w:rPr>
          <w:rFonts w:ascii="Times New Roman" w:hAnsi="Times New Roman" w:cs="Times New Roman"/>
          <w:i/>
          <w:sz w:val="24"/>
          <w:szCs w:val="24"/>
        </w:rPr>
        <w:t>ы</w:t>
      </w:r>
      <w:r w:rsidRPr="005310E1">
        <w:rPr>
          <w:rFonts w:ascii="Times New Roman" w:hAnsi="Times New Roman" w:cs="Times New Roman"/>
          <w:i/>
          <w:sz w:val="24"/>
          <w:szCs w:val="24"/>
        </w:rPr>
        <w:t xml:space="preserve"> пожертвования</w:t>
      </w:r>
      <w:r w:rsidR="00347989">
        <w:rPr>
          <w:rFonts w:ascii="Times New Roman" w:hAnsi="Times New Roman" w:cs="Times New Roman"/>
          <w:i/>
          <w:sz w:val="24"/>
          <w:szCs w:val="24"/>
        </w:rPr>
        <w:t xml:space="preserve"> и о творческом сотрудничестве</w:t>
      </w:r>
      <w:r w:rsidRPr="005310E1">
        <w:rPr>
          <w:rFonts w:ascii="Times New Roman" w:hAnsi="Times New Roman" w:cs="Times New Roman"/>
          <w:i/>
          <w:sz w:val="24"/>
          <w:szCs w:val="24"/>
        </w:rPr>
        <w:t>, бланк строгой отчетности</w:t>
      </w:r>
      <w:r w:rsidR="00347989">
        <w:rPr>
          <w:rFonts w:ascii="Times New Roman" w:hAnsi="Times New Roman" w:cs="Times New Roman"/>
          <w:i/>
          <w:sz w:val="24"/>
          <w:szCs w:val="24"/>
        </w:rPr>
        <w:t>, о</w:t>
      </w:r>
      <w:r w:rsidR="00347989" w:rsidRPr="00347989">
        <w:rPr>
          <w:rFonts w:ascii="Times New Roman" w:hAnsi="Times New Roman" w:cs="Times New Roman"/>
          <w:i/>
          <w:sz w:val="24"/>
          <w:szCs w:val="24"/>
        </w:rPr>
        <w:t>тчеты о реализации  корпоративных проектов, ежемесячные справки, годовые отчеты</w:t>
      </w:r>
    </w:p>
    <w:p w:rsidR="005310E1" w:rsidRPr="00CF400F" w:rsidRDefault="005310E1" w:rsidP="005310E1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347989" w:rsidRDefault="00CF400F" w:rsidP="00DD63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347989">
        <w:rPr>
          <w:rFonts w:ascii="Times New Roman" w:hAnsi="Times New Roman" w:cs="Times New Roman"/>
          <w:b/>
          <w:i/>
          <w:sz w:val="24"/>
        </w:rPr>
        <w:t>10</w:t>
      </w:r>
      <w:r w:rsidR="00347989" w:rsidRPr="00347989">
        <w:rPr>
          <w:rFonts w:ascii="Times New Roman" w:hAnsi="Times New Roman" w:cs="Times New Roman"/>
          <w:b/>
          <w:i/>
          <w:sz w:val="24"/>
        </w:rPr>
        <w:t>.</w:t>
      </w:r>
      <w:r w:rsidR="005310E1" w:rsidRPr="00347989">
        <w:rPr>
          <w:rFonts w:ascii="Times New Roman" w:hAnsi="Times New Roman" w:cs="Times New Roman"/>
          <w:b/>
          <w:i/>
          <w:sz w:val="24"/>
        </w:rPr>
        <w:t xml:space="preserve"> Ежеквартальный показатель</w:t>
      </w:r>
      <w:r w:rsidR="00347989" w:rsidRPr="00347989">
        <w:rPr>
          <w:rFonts w:ascii="Times New Roman" w:hAnsi="Times New Roman" w:cs="Times New Roman"/>
          <w:b/>
          <w:i/>
          <w:sz w:val="24"/>
        </w:rPr>
        <w:t xml:space="preserve"> «</w:t>
      </w:r>
      <w:r w:rsidRPr="00347989">
        <w:rPr>
          <w:rFonts w:ascii="Times New Roman" w:hAnsi="Times New Roman" w:cs="Times New Roman"/>
          <w:b/>
          <w:i/>
          <w:sz w:val="24"/>
        </w:rPr>
        <w:t>Использование форм работы, нацеленных на создание положительного имиджа подразделения</w:t>
      </w:r>
      <w:r w:rsidR="00347989" w:rsidRPr="00347989">
        <w:rPr>
          <w:rFonts w:ascii="Times New Roman" w:hAnsi="Times New Roman" w:cs="Times New Roman"/>
          <w:b/>
          <w:i/>
          <w:sz w:val="24"/>
        </w:rPr>
        <w:t>»</w:t>
      </w:r>
    </w:p>
    <w:p w:rsidR="00DD632B" w:rsidRDefault="00DD632B" w:rsidP="00DD632B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Характеризуется количеством форм: изучение потребностей пользователей, разработка и активное участие в рекламных акциях, продвижение услуг и ресурсов,</w:t>
      </w:r>
      <w:r w:rsidRPr="00DD632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DD632B">
        <w:rPr>
          <w:rFonts w:ascii="Times New Roman" w:hAnsi="Times New Roman" w:cs="Times New Roman"/>
          <w:sz w:val="24"/>
        </w:rPr>
        <w:t>истематическая работа со СМИ (подготовка прес</w:t>
      </w:r>
      <w:proofErr w:type="gramStart"/>
      <w:r w:rsidRPr="00DD632B">
        <w:rPr>
          <w:rFonts w:ascii="Times New Roman" w:hAnsi="Times New Roman" w:cs="Times New Roman"/>
          <w:sz w:val="24"/>
        </w:rPr>
        <w:t>с-</w:t>
      </w:r>
      <w:proofErr w:type="gramEnd"/>
      <w:r w:rsidRPr="00DD632B">
        <w:rPr>
          <w:rFonts w:ascii="Times New Roman" w:hAnsi="Times New Roman" w:cs="Times New Roman"/>
          <w:sz w:val="24"/>
        </w:rPr>
        <w:t xml:space="preserve">  и </w:t>
      </w:r>
      <w:proofErr w:type="spellStart"/>
      <w:r w:rsidRPr="00DD632B">
        <w:rPr>
          <w:rFonts w:ascii="Times New Roman" w:hAnsi="Times New Roman" w:cs="Times New Roman"/>
          <w:sz w:val="24"/>
        </w:rPr>
        <w:t>пост-релизов</w:t>
      </w:r>
      <w:proofErr w:type="spellEnd"/>
      <w:r w:rsidRPr="00DD632B">
        <w:rPr>
          <w:rFonts w:ascii="Times New Roman" w:hAnsi="Times New Roman" w:cs="Times New Roman"/>
          <w:sz w:val="24"/>
        </w:rPr>
        <w:t xml:space="preserve"> на сайт, статьи в периодические издания, в т.ч. профессиональные, репортажи по ТВ)</w:t>
      </w:r>
      <w:r>
        <w:rPr>
          <w:rFonts w:ascii="Times New Roman" w:hAnsi="Times New Roman" w:cs="Times New Roman"/>
          <w:sz w:val="24"/>
        </w:rPr>
        <w:t>.</w:t>
      </w:r>
    </w:p>
    <w:p w:rsidR="00DD632B" w:rsidRDefault="00DD632B" w:rsidP="00DD6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DD632B" w:rsidRDefault="00DD632B" w:rsidP="00DD632B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и более формы – 5 баллов;</w:t>
      </w:r>
    </w:p>
    <w:p w:rsidR="00DD632B" w:rsidRDefault="00DD632B" w:rsidP="00DD632B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формы – 3-4 балла;</w:t>
      </w:r>
    </w:p>
    <w:p w:rsidR="00DD632B" w:rsidRDefault="00DD632B" w:rsidP="00DD632B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форма – 2 балла.</w:t>
      </w:r>
    </w:p>
    <w:p w:rsidR="00DD632B" w:rsidRDefault="00DD632B" w:rsidP="00DD632B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Источники данных:  Дневник работы библиотеки/подразделения, </w:t>
      </w:r>
    </w:p>
    <w:p w:rsidR="00DD632B" w:rsidRDefault="00DD632B" w:rsidP="00DD632B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DD632B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DD632B">
        <w:rPr>
          <w:rFonts w:ascii="Times New Roman" w:hAnsi="Times New Roman" w:cs="Times New Roman"/>
          <w:b/>
          <w:i/>
          <w:sz w:val="24"/>
        </w:rPr>
        <w:t>11</w:t>
      </w:r>
      <w:r w:rsidR="00DD632B" w:rsidRPr="00DD632B">
        <w:rPr>
          <w:rFonts w:ascii="Times New Roman" w:hAnsi="Times New Roman" w:cs="Times New Roman"/>
          <w:b/>
          <w:i/>
          <w:sz w:val="24"/>
        </w:rPr>
        <w:t>.</w:t>
      </w:r>
      <w:r w:rsidRPr="00DD632B">
        <w:rPr>
          <w:rFonts w:ascii="Times New Roman" w:hAnsi="Times New Roman" w:cs="Times New Roman"/>
          <w:b/>
          <w:i/>
          <w:sz w:val="24"/>
        </w:rPr>
        <w:tab/>
      </w:r>
      <w:r w:rsidR="005310E1" w:rsidRPr="00DD632B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DD632B" w:rsidRPr="00DD632B">
        <w:rPr>
          <w:rFonts w:ascii="Times New Roman" w:hAnsi="Times New Roman" w:cs="Times New Roman"/>
          <w:b/>
          <w:i/>
          <w:sz w:val="24"/>
        </w:rPr>
        <w:t>«</w:t>
      </w:r>
      <w:r w:rsidRPr="00DD632B">
        <w:rPr>
          <w:rFonts w:ascii="Times New Roman" w:hAnsi="Times New Roman" w:cs="Times New Roman"/>
          <w:b/>
          <w:i/>
          <w:sz w:val="24"/>
        </w:rPr>
        <w:t>Повышение профессионального уровня в период трудовой деятельности</w:t>
      </w:r>
      <w:r w:rsidR="00DD632B" w:rsidRPr="00DD632B">
        <w:rPr>
          <w:rFonts w:ascii="Times New Roman" w:hAnsi="Times New Roman" w:cs="Times New Roman"/>
          <w:b/>
          <w:i/>
          <w:sz w:val="24"/>
        </w:rPr>
        <w:t>»</w:t>
      </w:r>
    </w:p>
    <w:p w:rsidR="00312E67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312E67" w:rsidRPr="00D35664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 xml:space="preserve">прохождение  курсов повышения квалификации, заочное </w:t>
      </w:r>
      <w:proofErr w:type="gramStart"/>
      <w:r w:rsidRPr="00D35664">
        <w:rPr>
          <w:rFonts w:ascii="Times New Roman" w:hAnsi="Times New Roman" w:cs="Times New Roman"/>
          <w:sz w:val="24"/>
          <w:szCs w:val="24"/>
        </w:rPr>
        <w:t>обучение по профилю</w:t>
      </w:r>
      <w:proofErr w:type="gramEnd"/>
      <w:r w:rsidRPr="00D35664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12E67" w:rsidRPr="00D35664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312E67" w:rsidRPr="00D35664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312E67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312E67" w:rsidRPr="00A45780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Свидетельства, дипломы, семинарские дневники, </w:t>
      </w:r>
      <w:r w:rsidR="00D5701D">
        <w:rPr>
          <w:rFonts w:ascii="Times New Roman" w:hAnsi="Times New Roman" w:cs="Times New Roman"/>
          <w:i/>
          <w:sz w:val="24"/>
          <w:szCs w:val="24"/>
        </w:rPr>
        <w:t xml:space="preserve">сертификаты, удостоверения, </w:t>
      </w:r>
      <w:r w:rsidRPr="00A45780">
        <w:rPr>
          <w:rFonts w:ascii="Times New Roman" w:hAnsi="Times New Roman" w:cs="Times New Roman"/>
          <w:i/>
          <w:sz w:val="24"/>
          <w:szCs w:val="24"/>
        </w:rPr>
        <w:t>отчеты о работе над темой самообразования.</w:t>
      </w:r>
    </w:p>
    <w:p w:rsidR="00DD632B" w:rsidRDefault="00DD632B" w:rsidP="00DD632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FB07BA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FB07BA">
        <w:rPr>
          <w:rFonts w:ascii="Times New Roman" w:hAnsi="Times New Roman" w:cs="Times New Roman"/>
          <w:b/>
          <w:i/>
          <w:sz w:val="24"/>
        </w:rPr>
        <w:t>12</w:t>
      </w:r>
      <w:r w:rsidR="00FB07BA" w:rsidRPr="00FB07BA">
        <w:rPr>
          <w:rFonts w:ascii="Times New Roman" w:hAnsi="Times New Roman" w:cs="Times New Roman"/>
          <w:b/>
          <w:i/>
          <w:sz w:val="24"/>
        </w:rPr>
        <w:t>.</w:t>
      </w:r>
      <w:r w:rsidRPr="00FB07BA">
        <w:rPr>
          <w:rFonts w:ascii="Times New Roman" w:hAnsi="Times New Roman" w:cs="Times New Roman"/>
          <w:b/>
          <w:i/>
          <w:sz w:val="24"/>
        </w:rPr>
        <w:tab/>
      </w:r>
      <w:r w:rsidR="005310E1" w:rsidRPr="00FB07BA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FB07BA" w:rsidRPr="00FB07BA">
        <w:rPr>
          <w:rFonts w:ascii="Times New Roman" w:hAnsi="Times New Roman" w:cs="Times New Roman"/>
          <w:b/>
          <w:i/>
          <w:sz w:val="24"/>
        </w:rPr>
        <w:t>«</w:t>
      </w:r>
      <w:r w:rsidRPr="00FB07BA">
        <w:rPr>
          <w:rFonts w:ascii="Times New Roman" w:hAnsi="Times New Roman" w:cs="Times New Roman"/>
          <w:b/>
          <w:i/>
          <w:sz w:val="24"/>
        </w:rPr>
        <w:t>Участие в коллегиальных формах управления</w:t>
      </w:r>
      <w:r w:rsidR="00FB07BA" w:rsidRPr="00FB07BA">
        <w:rPr>
          <w:rFonts w:ascii="Times New Roman" w:hAnsi="Times New Roman" w:cs="Times New Roman"/>
          <w:b/>
          <w:i/>
          <w:sz w:val="24"/>
        </w:rPr>
        <w:t>»</w:t>
      </w:r>
    </w:p>
    <w:p w:rsidR="00DE2A45" w:rsidRDefault="00DE2A45" w:rsidP="00DE2A45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783FA9" w:rsidRPr="00783FA9" w:rsidRDefault="00783FA9" w:rsidP="00783FA9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3-х комиссиях – 3 балла;</w:t>
      </w:r>
    </w:p>
    <w:p w:rsidR="00783FA9" w:rsidRPr="00783FA9" w:rsidRDefault="00783FA9" w:rsidP="00783FA9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2-х комиссиях – 2 балла;</w:t>
      </w:r>
    </w:p>
    <w:p w:rsidR="00783FA9" w:rsidRPr="00783FA9" w:rsidRDefault="00783FA9" w:rsidP="00783FA9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1-ой комиссии – 1 балл;</w:t>
      </w:r>
    </w:p>
    <w:p w:rsidR="00CF400F" w:rsidRPr="00D94C08" w:rsidRDefault="00DE2A45" w:rsidP="00783FA9">
      <w:pPr>
        <w:pStyle w:val="a4"/>
        <w:numPr>
          <w:ilvl w:val="0"/>
          <w:numId w:val="24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sz w:val="24"/>
        </w:rPr>
        <w:t>не участвует в работе комиссий – 0 баллов.</w:t>
      </w:r>
    </w:p>
    <w:p w:rsidR="00FB07BA" w:rsidRDefault="00DE2A45" w:rsidP="00FB07B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 w:rsidRPr="00DE2A45">
        <w:rPr>
          <w:rFonts w:ascii="Times New Roman" w:hAnsi="Times New Roman" w:cs="Times New Roman"/>
          <w:i/>
          <w:sz w:val="24"/>
        </w:rPr>
        <w:t xml:space="preserve">Приказы администрации, планы работы комиссий, протоколы заседаний, отчеты о работе </w:t>
      </w:r>
      <w:r>
        <w:rPr>
          <w:rFonts w:ascii="Times New Roman" w:hAnsi="Times New Roman" w:cs="Times New Roman"/>
          <w:i/>
          <w:sz w:val="24"/>
        </w:rPr>
        <w:t>комиссии.</w:t>
      </w:r>
    </w:p>
    <w:p w:rsidR="00FB07BA" w:rsidRPr="00CF400F" w:rsidRDefault="00FB07BA" w:rsidP="00FB07B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DE2A45" w:rsidRDefault="00CF400F" w:rsidP="00DE2A4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DE2A45">
        <w:rPr>
          <w:rFonts w:ascii="Times New Roman" w:hAnsi="Times New Roman" w:cs="Times New Roman"/>
          <w:b/>
          <w:i/>
          <w:sz w:val="24"/>
        </w:rPr>
        <w:t>13</w:t>
      </w:r>
      <w:r w:rsidR="00DE2A45" w:rsidRPr="00DE2A45">
        <w:rPr>
          <w:rFonts w:ascii="Times New Roman" w:hAnsi="Times New Roman" w:cs="Times New Roman"/>
          <w:b/>
          <w:i/>
          <w:sz w:val="24"/>
        </w:rPr>
        <w:t>.</w:t>
      </w:r>
      <w:r w:rsidRPr="00DE2A45">
        <w:rPr>
          <w:rFonts w:ascii="Times New Roman" w:hAnsi="Times New Roman" w:cs="Times New Roman"/>
          <w:b/>
          <w:i/>
          <w:sz w:val="24"/>
        </w:rPr>
        <w:tab/>
      </w:r>
      <w:r w:rsidR="00DE2A45" w:rsidRPr="00DE2A45">
        <w:rPr>
          <w:rFonts w:ascii="Times New Roman" w:hAnsi="Times New Roman" w:cs="Times New Roman"/>
          <w:b/>
          <w:i/>
          <w:sz w:val="24"/>
        </w:rPr>
        <w:t>Ежегодный показатель «</w:t>
      </w:r>
      <w:r w:rsidRPr="00DE2A45">
        <w:rPr>
          <w:rFonts w:ascii="Times New Roman" w:hAnsi="Times New Roman" w:cs="Times New Roman"/>
          <w:b/>
          <w:i/>
          <w:sz w:val="24"/>
        </w:rPr>
        <w:t>Доля сотрудников, принявших участие в семинарах, конкурсах, практикумах, прошедших обучение на курсах ЦБС, городских, областных, российских</w:t>
      </w:r>
      <w:r w:rsidR="00DE2A45" w:rsidRPr="00DE2A45">
        <w:rPr>
          <w:rFonts w:ascii="Times New Roman" w:hAnsi="Times New Roman" w:cs="Times New Roman"/>
          <w:b/>
          <w:i/>
          <w:sz w:val="24"/>
        </w:rPr>
        <w:t xml:space="preserve"> </w:t>
      </w:r>
      <w:r w:rsidRPr="00DE2A45">
        <w:rPr>
          <w:rFonts w:ascii="Times New Roman" w:hAnsi="Times New Roman" w:cs="Times New Roman"/>
          <w:b/>
          <w:i/>
          <w:sz w:val="24"/>
        </w:rPr>
        <w:t>(не менее 60%)</w:t>
      </w:r>
      <w:r w:rsidR="00DE2A45" w:rsidRPr="00DE2A45">
        <w:rPr>
          <w:rFonts w:ascii="Times New Roman" w:hAnsi="Times New Roman" w:cs="Times New Roman"/>
          <w:b/>
          <w:i/>
          <w:sz w:val="24"/>
        </w:rPr>
        <w:t>»</w:t>
      </w:r>
      <w:r w:rsidRPr="00DE2A45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D94C08" w:rsidRPr="00233279" w:rsidRDefault="00D94C08" w:rsidP="00D94C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C08">
        <w:rPr>
          <w:rFonts w:ascii="Times New Roman" w:hAnsi="Times New Roman" w:cs="Times New Roman"/>
          <w:position w:val="-12"/>
          <w:sz w:val="28"/>
          <w:szCs w:val="28"/>
        </w:rPr>
        <w:object w:dxaOrig="2160" w:dyaOrig="360">
          <v:shape id="_x0000_i1030" type="#_x0000_t75" style="width:175.5pt;height:21pt" o:ole="">
            <v:imagedata r:id="rId17" o:title=""/>
          </v:shape>
          <o:OLEObject Type="Embed" ProgID="Equation.3" ShapeID="_x0000_i1030" DrawAspect="Content" ObjectID="_1579349471" r:id="rId18"/>
        </w:object>
      </w:r>
    </w:p>
    <w:p w:rsidR="00D94C08" w:rsidRPr="00D94C08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sz w:val="24"/>
        </w:rPr>
        <w:t xml:space="preserve">где </w:t>
      </w:r>
      <w:r w:rsidRPr="00D94C08">
        <w:rPr>
          <w:rFonts w:ascii="Times New Roman" w:hAnsi="Times New Roman" w:cs="Times New Roman"/>
          <w:position w:val="-12"/>
          <w:sz w:val="24"/>
        </w:rPr>
        <w:object w:dxaOrig="400" w:dyaOrig="360">
          <v:shape id="_x0000_i1031" type="#_x0000_t75" style="width:23.25pt;height:20.25pt" o:ole="">
            <v:imagedata r:id="rId19" o:title=""/>
          </v:shape>
          <o:OLEObject Type="Embed" ProgID="Equation.3" ShapeID="_x0000_i1031" DrawAspect="Content" ObjectID="_1579349472" r:id="rId20"/>
        </w:object>
      </w:r>
      <w:r w:rsidRPr="00D94C08">
        <w:rPr>
          <w:rFonts w:ascii="Times New Roman" w:hAnsi="Times New Roman" w:cs="Times New Roman"/>
          <w:sz w:val="24"/>
        </w:rPr>
        <w:t xml:space="preserve"> – сотрудники, принявшие участие в семинарах, конкурсах, практикумах, прошедших обучение на курсах ЦБС, городских, областных, российских;</w:t>
      </w:r>
    </w:p>
    <w:p w:rsidR="00D94C08" w:rsidRPr="00D94C08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position w:val="-12"/>
          <w:sz w:val="24"/>
        </w:rPr>
        <w:object w:dxaOrig="420" w:dyaOrig="360">
          <v:shape id="_x0000_i1032" type="#_x0000_t75" style="width:28.5pt;height:24pt" o:ole="">
            <v:imagedata r:id="rId21" o:title=""/>
          </v:shape>
          <o:OLEObject Type="Embed" ProgID="Equation.3" ShapeID="_x0000_i1032" DrawAspect="Content" ObjectID="_1579349473" r:id="rId22"/>
        </w:object>
      </w:r>
      <w:r w:rsidRPr="00D94C08">
        <w:rPr>
          <w:rFonts w:ascii="Times New Roman" w:hAnsi="Times New Roman" w:cs="Times New Roman"/>
          <w:sz w:val="24"/>
        </w:rPr>
        <w:t xml:space="preserve"> – общее количество основного персонала на отчётный период;</w:t>
      </w:r>
    </w:p>
    <w:p w:rsidR="00D94C08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i/>
          <w:sz w:val="24"/>
        </w:rPr>
        <w:t>П</w:t>
      </w:r>
      <w:r w:rsidRPr="00D94C08">
        <w:rPr>
          <w:rFonts w:ascii="Times New Roman" w:hAnsi="Times New Roman" w:cs="Times New Roman"/>
          <w:sz w:val="24"/>
          <w:vertAlign w:val="subscript"/>
        </w:rPr>
        <w:t xml:space="preserve">13 </w:t>
      </w:r>
      <w:r w:rsidRPr="00D94C08">
        <w:rPr>
          <w:rFonts w:ascii="Times New Roman" w:hAnsi="Times New Roman" w:cs="Times New Roman"/>
          <w:sz w:val="24"/>
        </w:rPr>
        <w:t>- Доля сотрудников, принявших участие в семинарах, конкурсах, практикумах, прошедших обучение на курсах ЦБС, городских, областных, российских.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60% и более – 5 баллов;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50-59%  - 3-4 балла;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40-49% - 1-2 балла;</w:t>
      </w:r>
    </w:p>
    <w:p w:rsidR="00F80773" w:rsidRPr="00D94C08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менее 40% - 0 баллов.</w:t>
      </w:r>
    </w:p>
    <w:p w:rsidR="00D94C08" w:rsidRDefault="00D94C08" w:rsidP="00D94C08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  <w:r w:rsidRPr="00D5701D">
        <w:rPr>
          <w:rFonts w:ascii="Times New Roman" w:hAnsi="Times New Roman" w:cs="Times New Roman"/>
          <w:i/>
          <w:sz w:val="24"/>
        </w:rPr>
        <w:t xml:space="preserve">Источник данных: </w:t>
      </w:r>
      <w:r w:rsidR="00D5701D" w:rsidRPr="00A45780">
        <w:rPr>
          <w:rFonts w:ascii="Times New Roman" w:hAnsi="Times New Roman" w:cs="Times New Roman"/>
          <w:i/>
          <w:sz w:val="24"/>
          <w:szCs w:val="24"/>
        </w:rPr>
        <w:t xml:space="preserve">Свидетельства, дипломы, </w:t>
      </w:r>
      <w:r w:rsidR="00D5701D">
        <w:rPr>
          <w:rFonts w:ascii="Times New Roman" w:hAnsi="Times New Roman" w:cs="Times New Roman"/>
          <w:i/>
          <w:sz w:val="24"/>
          <w:szCs w:val="24"/>
        </w:rPr>
        <w:t xml:space="preserve">сертификаты, удостоверения, </w:t>
      </w:r>
      <w:r w:rsidR="00D5701D" w:rsidRPr="00A45780">
        <w:rPr>
          <w:rFonts w:ascii="Times New Roman" w:hAnsi="Times New Roman" w:cs="Times New Roman"/>
          <w:i/>
          <w:sz w:val="24"/>
          <w:szCs w:val="24"/>
        </w:rPr>
        <w:t>семинарские дневники</w:t>
      </w:r>
    </w:p>
    <w:p w:rsidR="00D5701D" w:rsidRDefault="00D5701D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D5701D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D5701D">
        <w:rPr>
          <w:rFonts w:ascii="Times New Roman" w:hAnsi="Times New Roman" w:cs="Times New Roman"/>
          <w:b/>
          <w:i/>
          <w:sz w:val="24"/>
        </w:rPr>
        <w:t>14</w:t>
      </w:r>
      <w:r w:rsidR="00D5701D" w:rsidRPr="00D5701D">
        <w:rPr>
          <w:rFonts w:ascii="Times New Roman" w:hAnsi="Times New Roman" w:cs="Times New Roman"/>
          <w:b/>
          <w:i/>
          <w:sz w:val="24"/>
        </w:rPr>
        <w:t>. Ежегодный показатель «</w:t>
      </w:r>
      <w:r w:rsidRPr="00D5701D">
        <w:rPr>
          <w:rFonts w:ascii="Times New Roman" w:hAnsi="Times New Roman" w:cs="Times New Roman"/>
          <w:b/>
          <w:i/>
          <w:sz w:val="24"/>
        </w:rPr>
        <w:t>Совершенствование организации рабочего процесса</w:t>
      </w:r>
      <w:r w:rsidR="00D5701D" w:rsidRPr="00D5701D">
        <w:rPr>
          <w:rFonts w:ascii="Times New Roman" w:hAnsi="Times New Roman" w:cs="Times New Roman"/>
          <w:b/>
          <w:i/>
          <w:sz w:val="24"/>
        </w:rPr>
        <w:t>»</w:t>
      </w:r>
    </w:p>
    <w:p w:rsidR="000B0E5B" w:rsidRDefault="000B0E5B" w:rsidP="000B0E5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Характеризуется количеством примененных новых форм работы подразделения и уровнем их сложности (например: </w:t>
      </w:r>
      <w:r w:rsidRPr="00C949F6">
        <w:rPr>
          <w:rFonts w:ascii="Times New Roman" w:hAnsi="Times New Roman" w:cs="Times New Roman"/>
          <w:sz w:val="24"/>
        </w:rPr>
        <w:t>внедрение современных информационных технологий в производ</w:t>
      </w:r>
      <w:r>
        <w:rPr>
          <w:rFonts w:ascii="Times New Roman" w:hAnsi="Times New Roman" w:cs="Times New Roman"/>
          <w:sz w:val="24"/>
        </w:rPr>
        <w:t xml:space="preserve">ственные процессы, </w:t>
      </w:r>
      <w:r w:rsidRPr="00C949F6">
        <w:rPr>
          <w:rFonts w:ascii="Times New Roman" w:hAnsi="Times New Roman" w:cs="Times New Roman"/>
          <w:sz w:val="24"/>
        </w:rPr>
        <w:t xml:space="preserve">применение в работе </w:t>
      </w:r>
      <w:r>
        <w:rPr>
          <w:rFonts w:ascii="Times New Roman" w:hAnsi="Times New Roman" w:cs="Times New Roman"/>
          <w:sz w:val="24"/>
        </w:rPr>
        <w:t>инновационных форм и</w:t>
      </w:r>
      <w:r w:rsidRPr="00C949F6">
        <w:rPr>
          <w:rFonts w:ascii="Times New Roman" w:hAnsi="Times New Roman" w:cs="Times New Roman"/>
          <w:sz w:val="24"/>
        </w:rPr>
        <w:t xml:space="preserve"> методов</w:t>
      </w:r>
      <w:r>
        <w:rPr>
          <w:rFonts w:ascii="Times New Roman" w:hAnsi="Times New Roman" w:cs="Times New Roman"/>
          <w:sz w:val="24"/>
        </w:rPr>
        <w:t xml:space="preserve"> в рамках актуальных тем года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B0E5B" w:rsidRPr="00E448DF" w:rsidRDefault="000B0E5B" w:rsidP="000B0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0B0E5B" w:rsidRPr="00474984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474984">
        <w:rPr>
          <w:rFonts w:ascii="Times New Roman" w:hAnsi="Times New Roman" w:cs="Times New Roman"/>
          <w:sz w:val="24"/>
        </w:rPr>
        <w:t xml:space="preserve"> формы и более – 5 баллов;</w:t>
      </w:r>
    </w:p>
    <w:p w:rsidR="000B0E5B" w:rsidRPr="00474984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474984">
        <w:rPr>
          <w:rFonts w:ascii="Times New Roman" w:hAnsi="Times New Roman" w:cs="Times New Roman"/>
          <w:sz w:val="24"/>
        </w:rPr>
        <w:t xml:space="preserve"> формы – 3-4 балла;</w:t>
      </w:r>
    </w:p>
    <w:p w:rsidR="000B0E5B" w:rsidRPr="00474984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474984">
        <w:rPr>
          <w:rFonts w:ascii="Times New Roman" w:hAnsi="Times New Roman" w:cs="Times New Roman"/>
          <w:sz w:val="24"/>
        </w:rPr>
        <w:t xml:space="preserve"> форма – 2 балла</w:t>
      </w:r>
    </w:p>
    <w:p w:rsidR="000B0E5B" w:rsidRPr="00474984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0 – 0 баллов.</w:t>
      </w:r>
    </w:p>
    <w:p w:rsidR="00C905C2" w:rsidRPr="00C905C2" w:rsidRDefault="00C905C2" w:rsidP="00C905C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C905C2">
        <w:rPr>
          <w:rFonts w:ascii="Times New Roman" w:hAnsi="Times New Roman" w:cs="Times New Roman"/>
          <w:i/>
          <w:sz w:val="24"/>
        </w:rPr>
        <w:t>Источники данных: текстовой отчет за месяц, год, Дневник работы библиотеки/подразделения</w:t>
      </w:r>
      <w:r>
        <w:rPr>
          <w:rFonts w:ascii="Times New Roman" w:hAnsi="Times New Roman" w:cs="Times New Roman"/>
          <w:i/>
          <w:sz w:val="24"/>
        </w:rPr>
        <w:t>.</w:t>
      </w:r>
    </w:p>
    <w:p w:rsidR="00CF400F" w:rsidRPr="00CF400F" w:rsidRDefault="00CF400F" w:rsidP="00C905C2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0B0E5B" w:rsidRDefault="00CF400F" w:rsidP="000B0E5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0B0E5B">
        <w:rPr>
          <w:rFonts w:ascii="Times New Roman" w:hAnsi="Times New Roman" w:cs="Times New Roman"/>
          <w:b/>
          <w:i/>
          <w:sz w:val="24"/>
        </w:rPr>
        <w:t>15</w:t>
      </w:r>
      <w:r w:rsidR="000B0E5B" w:rsidRPr="000B0E5B">
        <w:rPr>
          <w:rFonts w:ascii="Times New Roman" w:hAnsi="Times New Roman" w:cs="Times New Roman"/>
          <w:b/>
          <w:i/>
          <w:sz w:val="24"/>
        </w:rPr>
        <w:t>. Ежегодный показатель «</w:t>
      </w:r>
      <w:r w:rsidRPr="000B0E5B">
        <w:rPr>
          <w:rFonts w:ascii="Times New Roman" w:hAnsi="Times New Roman" w:cs="Times New Roman"/>
          <w:b/>
          <w:i/>
          <w:sz w:val="24"/>
        </w:rPr>
        <w:t>Обеспечение высокого качества работы подразделения</w:t>
      </w:r>
      <w:r w:rsidR="000B0E5B" w:rsidRPr="000B0E5B">
        <w:rPr>
          <w:rFonts w:ascii="Times New Roman" w:hAnsi="Times New Roman" w:cs="Times New Roman"/>
          <w:b/>
          <w:i/>
          <w:sz w:val="24"/>
        </w:rPr>
        <w:t>»</w:t>
      </w:r>
    </w:p>
    <w:p w:rsidR="000B0E5B" w:rsidRDefault="00595733" w:rsidP="000B0E5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595733" w:rsidRPr="00595733" w:rsidRDefault="00595733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595733">
        <w:rPr>
          <w:rFonts w:ascii="Times New Roman" w:hAnsi="Times New Roman" w:cs="Times New Roman"/>
          <w:sz w:val="24"/>
        </w:rPr>
        <w:t>наличие благодарностей, грамот (учитывается уровень организации)</w:t>
      </w:r>
      <w:r w:rsidR="00B70F9A">
        <w:rPr>
          <w:rFonts w:ascii="Times New Roman" w:hAnsi="Times New Roman" w:cs="Times New Roman"/>
          <w:sz w:val="24"/>
        </w:rPr>
        <w:t xml:space="preserve"> и </w:t>
      </w:r>
      <w:r w:rsidRPr="00595733">
        <w:rPr>
          <w:rFonts w:ascii="Times New Roman" w:hAnsi="Times New Roman" w:cs="Times New Roman"/>
          <w:sz w:val="24"/>
        </w:rPr>
        <w:t>отсутствие обоснованных жалоб –</w:t>
      </w:r>
      <w:r w:rsidR="00B70F9A">
        <w:rPr>
          <w:rFonts w:ascii="Times New Roman" w:hAnsi="Times New Roman" w:cs="Times New Roman"/>
          <w:sz w:val="24"/>
        </w:rPr>
        <w:t xml:space="preserve"> </w:t>
      </w:r>
      <w:r w:rsidRPr="00595733">
        <w:rPr>
          <w:rFonts w:ascii="Times New Roman" w:hAnsi="Times New Roman" w:cs="Times New Roman"/>
          <w:sz w:val="24"/>
        </w:rPr>
        <w:t>5 баллов;</w:t>
      </w:r>
    </w:p>
    <w:p w:rsidR="00B70F9A" w:rsidRDefault="00B70F9A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наличие </w:t>
      </w:r>
      <w:r w:rsidR="00E93507">
        <w:rPr>
          <w:rFonts w:ascii="Times New Roman" w:hAnsi="Times New Roman" w:cs="Times New Roman"/>
          <w:sz w:val="24"/>
        </w:rPr>
        <w:t>положительных отзывов – 3-4 балла;</w:t>
      </w:r>
    </w:p>
    <w:p w:rsidR="00595733" w:rsidRPr="00595733" w:rsidRDefault="00595733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595733">
        <w:rPr>
          <w:rFonts w:ascii="Times New Roman" w:hAnsi="Times New Roman" w:cs="Times New Roman"/>
          <w:sz w:val="24"/>
        </w:rPr>
        <w:t>наличие обоснованных жалоб – минус 5 баллов.</w:t>
      </w:r>
    </w:p>
    <w:p w:rsidR="00595733" w:rsidRPr="00595733" w:rsidRDefault="00595733" w:rsidP="00595733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i/>
          <w:sz w:val="24"/>
        </w:rPr>
      </w:pPr>
      <w:r w:rsidRPr="00595733">
        <w:rPr>
          <w:rFonts w:ascii="Times New Roman" w:hAnsi="Times New Roman" w:cs="Times New Roman"/>
          <w:i/>
          <w:sz w:val="24"/>
        </w:rPr>
        <w:t>Источники данных: Благодарственные письма, грамоты, книга отзывов, зарегистрированные жалобы пользователей, протоколы рабочих собраний</w:t>
      </w:r>
    </w:p>
    <w:sectPr w:rsidR="00595733" w:rsidRPr="00595733" w:rsidSect="005310E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071"/>
    <w:multiLevelType w:val="hybridMultilevel"/>
    <w:tmpl w:val="78F85576"/>
    <w:lvl w:ilvl="0" w:tplc="86F6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BD6887"/>
    <w:multiLevelType w:val="hybridMultilevel"/>
    <w:tmpl w:val="9EA24C82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A26909"/>
    <w:multiLevelType w:val="hybridMultilevel"/>
    <w:tmpl w:val="7B2E1D56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13F0E"/>
    <w:multiLevelType w:val="hybridMultilevel"/>
    <w:tmpl w:val="D1B81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530395"/>
    <w:multiLevelType w:val="hybridMultilevel"/>
    <w:tmpl w:val="2C9CCA5A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C5660D"/>
    <w:multiLevelType w:val="hybridMultilevel"/>
    <w:tmpl w:val="7B0AC6AA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76DCC"/>
    <w:multiLevelType w:val="hybridMultilevel"/>
    <w:tmpl w:val="0E94A7E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879C3"/>
    <w:multiLevelType w:val="hybridMultilevel"/>
    <w:tmpl w:val="F518246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B54E60"/>
    <w:multiLevelType w:val="hybridMultilevel"/>
    <w:tmpl w:val="DAA8EC8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AFF5A46"/>
    <w:multiLevelType w:val="hybridMultilevel"/>
    <w:tmpl w:val="14A8D5D0"/>
    <w:lvl w:ilvl="0" w:tplc="86F62AEE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6">
    <w:nsid w:val="557A6225"/>
    <w:multiLevelType w:val="hybridMultilevel"/>
    <w:tmpl w:val="BF6C356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9D468E"/>
    <w:multiLevelType w:val="hybridMultilevel"/>
    <w:tmpl w:val="E408AA9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767250"/>
    <w:multiLevelType w:val="hybridMultilevel"/>
    <w:tmpl w:val="6BD8B386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576C6"/>
    <w:multiLevelType w:val="hybridMultilevel"/>
    <w:tmpl w:val="CD5824D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5D454D"/>
    <w:multiLevelType w:val="hybridMultilevel"/>
    <w:tmpl w:val="AE70811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20"/>
  </w:num>
  <w:num w:numId="5">
    <w:abstractNumId w:val="16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</w:num>
  <w:num w:numId="11">
    <w:abstractNumId w:val="2"/>
  </w:num>
  <w:num w:numId="12">
    <w:abstractNumId w:val="14"/>
  </w:num>
  <w:num w:numId="13">
    <w:abstractNumId w:val="3"/>
  </w:num>
  <w:num w:numId="14">
    <w:abstractNumId w:val="0"/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0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1"/>
  </w:num>
  <w:num w:numId="24">
    <w:abstractNumId w:val="11"/>
  </w:num>
  <w:num w:numId="25">
    <w:abstractNumId w:val="8"/>
  </w:num>
  <w:num w:numId="26">
    <w:abstractNumId w:val="12"/>
  </w:num>
  <w:num w:numId="27">
    <w:abstractNumId w:val="15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26067"/>
    <w:rsid w:val="00027CFB"/>
    <w:rsid w:val="00036AB2"/>
    <w:rsid w:val="000567A3"/>
    <w:rsid w:val="00074A23"/>
    <w:rsid w:val="000828BE"/>
    <w:rsid w:val="0009337B"/>
    <w:rsid w:val="000B0E5B"/>
    <w:rsid w:val="000C20AC"/>
    <w:rsid w:val="000F406F"/>
    <w:rsid w:val="0012187C"/>
    <w:rsid w:val="00193AE3"/>
    <w:rsid w:val="001B759A"/>
    <w:rsid w:val="001F08B9"/>
    <w:rsid w:val="001F1A95"/>
    <w:rsid w:val="002253DD"/>
    <w:rsid w:val="00227169"/>
    <w:rsid w:val="00291AED"/>
    <w:rsid w:val="002C0654"/>
    <w:rsid w:val="002D7228"/>
    <w:rsid w:val="002E02E5"/>
    <w:rsid w:val="002E073B"/>
    <w:rsid w:val="002F4C60"/>
    <w:rsid w:val="0030551D"/>
    <w:rsid w:val="00312E67"/>
    <w:rsid w:val="00347989"/>
    <w:rsid w:val="0035106E"/>
    <w:rsid w:val="00376B1E"/>
    <w:rsid w:val="00395BD4"/>
    <w:rsid w:val="00487F87"/>
    <w:rsid w:val="004D1667"/>
    <w:rsid w:val="005310E1"/>
    <w:rsid w:val="00595733"/>
    <w:rsid w:val="005D5531"/>
    <w:rsid w:val="005E1394"/>
    <w:rsid w:val="00674377"/>
    <w:rsid w:val="006D0A92"/>
    <w:rsid w:val="007061AC"/>
    <w:rsid w:val="00714A1A"/>
    <w:rsid w:val="00783FA9"/>
    <w:rsid w:val="0078624A"/>
    <w:rsid w:val="007E74CB"/>
    <w:rsid w:val="0086255C"/>
    <w:rsid w:val="008A28CF"/>
    <w:rsid w:val="008D399F"/>
    <w:rsid w:val="008F2486"/>
    <w:rsid w:val="00910E1B"/>
    <w:rsid w:val="00912FD2"/>
    <w:rsid w:val="00926067"/>
    <w:rsid w:val="00975A9F"/>
    <w:rsid w:val="009A3009"/>
    <w:rsid w:val="009B0AEB"/>
    <w:rsid w:val="009E3E03"/>
    <w:rsid w:val="00A05C57"/>
    <w:rsid w:val="00A81650"/>
    <w:rsid w:val="00AC2E8D"/>
    <w:rsid w:val="00AD7E79"/>
    <w:rsid w:val="00B45A20"/>
    <w:rsid w:val="00B70F9A"/>
    <w:rsid w:val="00B95ECC"/>
    <w:rsid w:val="00BD7AA9"/>
    <w:rsid w:val="00C30D2D"/>
    <w:rsid w:val="00C905C2"/>
    <w:rsid w:val="00C949F6"/>
    <w:rsid w:val="00CF36D9"/>
    <w:rsid w:val="00CF400F"/>
    <w:rsid w:val="00D5701D"/>
    <w:rsid w:val="00D838DD"/>
    <w:rsid w:val="00D94C08"/>
    <w:rsid w:val="00DD632B"/>
    <w:rsid w:val="00DE2A45"/>
    <w:rsid w:val="00DF314D"/>
    <w:rsid w:val="00E93507"/>
    <w:rsid w:val="00EF7E19"/>
    <w:rsid w:val="00F03538"/>
    <w:rsid w:val="00F04AA0"/>
    <w:rsid w:val="00F17758"/>
    <w:rsid w:val="00F74EA8"/>
    <w:rsid w:val="00F80773"/>
    <w:rsid w:val="00F91860"/>
    <w:rsid w:val="00FA668C"/>
    <w:rsid w:val="00FB0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1" type="connector" idref="#_x0000_s1077"/>
        <o:r id="V:Rule22" type="connector" idref="#_x0000_s1080"/>
        <o:r id="V:Rule23" type="connector" idref="#_x0000_s1081"/>
        <o:r id="V:Rule24" type="connector" idref="#_x0000_s1079"/>
        <o:r id="V:Rule25" type="connector" idref="#_x0000_s1083"/>
        <o:r id="V:Rule26" type="connector" idref="#_x0000_s1082"/>
        <o:r id="V:Rule27" type="connector" idref="#_x0000_s1086"/>
        <o:r id="V:Rule28" type="connector" idref="#_x0000_s1084"/>
        <o:r id="V:Rule29" type="connector" idref="#_x0000_s1085"/>
        <o:r id="V:Rule30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1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D16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F400F"/>
    <w:pPr>
      <w:ind w:left="720"/>
      <w:contextualSpacing/>
    </w:pPr>
  </w:style>
  <w:style w:type="character" w:customStyle="1" w:styleId="apple-converted-space">
    <w:name w:val="apple-converted-space"/>
    <w:basedOn w:val="a0"/>
    <w:rsid w:val="00DF3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10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омега</cp:lastModifiedBy>
  <cp:revision>48</cp:revision>
  <cp:lastPrinted>2018-01-31T09:14:00Z</cp:lastPrinted>
  <dcterms:created xsi:type="dcterms:W3CDTF">2018-01-26T09:21:00Z</dcterms:created>
  <dcterms:modified xsi:type="dcterms:W3CDTF">2018-02-05T09:23:00Z</dcterms:modified>
</cp:coreProperties>
</file>